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6D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张家港市第一人民医院</w:t>
      </w:r>
    </w:p>
    <w:p w14:paraId="7D7A2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区域区域智能内镜信息平台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项目询价报价表</w:t>
      </w:r>
    </w:p>
    <w:p w14:paraId="79DD7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ind w:left="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sz w:val="24"/>
          <w:szCs w:val="24"/>
        </w:rPr>
        <w:t>项目名称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区域区域智能内镜信息平台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项目</w:t>
      </w:r>
    </w:p>
    <w:p w14:paraId="3AEA3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ind w:left="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sz w:val="24"/>
          <w:szCs w:val="24"/>
        </w:rPr>
        <w:t>报价单位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：</w:t>
      </w:r>
    </w:p>
    <w:p w14:paraId="4ADF7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ind w:left="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sz w:val="24"/>
          <w:szCs w:val="24"/>
        </w:rPr>
        <w:t>报价日期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：</w:t>
      </w:r>
    </w:p>
    <w:p w14:paraId="3E1B0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ind w:left="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sz w:val="24"/>
          <w:szCs w:val="24"/>
        </w:rPr>
        <w:t>授权代表人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：</w:t>
      </w:r>
    </w:p>
    <w:p w14:paraId="2666A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exact"/>
        <w:ind w:left="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sz w:val="24"/>
          <w:szCs w:val="24"/>
        </w:rPr>
        <w:t>联系电话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：</w:t>
      </w:r>
    </w:p>
    <w:p w14:paraId="20F666F7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0" w:name="heading_0"/>
      <w:r>
        <w:rPr>
          <w:rFonts w:hint="eastAsia" w:ascii="黑体" w:hAnsi="黑体" w:eastAsia="黑体" w:cs="黑体"/>
          <w:b/>
          <w:sz w:val="32"/>
          <w:szCs w:val="32"/>
        </w:rPr>
        <w:t>一、项目总报价（汇总）</w:t>
      </w:r>
      <w:bookmarkEnd w:id="0"/>
    </w:p>
    <w:tbl>
      <w:tblPr>
        <w:tblStyle w:val="2"/>
        <w:tblW w:w="9311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3"/>
        <w:gridCol w:w="2007"/>
        <w:gridCol w:w="1933"/>
        <w:gridCol w:w="4478"/>
      </w:tblGrid>
      <w:tr w14:paraId="7E8EDA8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AB4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2"/>
              </w:rPr>
              <w:t>序号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D76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2"/>
              </w:rPr>
              <w:t>项目分类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4D0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2"/>
              </w:rPr>
              <w:t>报价金额（万元）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5EB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2"/>
              </w:rPr>
              <w:t>备注</w:t>
            </w:r>
          </w:p>
        </w:tc>
      </w:tr>
      <w:tr w14:paraId="5CE461B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atLeas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41F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361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both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区域区域智能内镜信息平台</w:t>
            </w:r>
            <w:r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</w:rPr>
              <w:t>费用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72B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both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53D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both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平台所有功能</w:t>
            </w:r>
          </w:p>
        </w:tc>
      </w:tr>
      <w:tr w14:paraId="17EBD4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7C2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C7C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  <w:lang w:val="en-US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信息集成与接入</w:t>
            </w:r>
            <w:r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</w:rPr>
              <w:t>费用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409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C10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both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包含HIS接口，PACS系统对接，体检接口，病理接口,危机值接口等全部通过集成平台对接）包含互联互通/电子病历评审支持服务等系统数据或页面集成单侧费用。</w:t>
            </w:r>
          </w:p>
        </w:tc>
      </w:tr>
      <w:tr w14:paraId="4BC5303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A62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F78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配套硬件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F0D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83C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both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支持所供系统的必备硬件(如有）</w:t>
            </w:r>
          </w:p>
        </w:tc>
      </w:tr>
      <w:tr w14:paraId="1FBDF0B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CC1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109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</w:rPr>
              <w:t>实施、培训、运维服务费用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360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-95" w:hanging="199" w:hangingChars="83"/>
              <w:jc w:val="both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01F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both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</w:rPr>
              <w:t>含6个月实施、培训</w:t>
            </w: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5年免费</w:t>
            </w:r>
            <w:r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</w:rPr>
              <w:t>售后保障</w:t>
            </w: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eastAsia="zh-CN"/>
              </w:rPr>
              <w:t>。</w:t>
            </w:r>
          </w:p>
        </w:tc>
      </w:tr>
      <w:tr w14:paraId="0C58C2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0E1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217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both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highlight w:val="none"/>
                <w:lang w:val="en-US" w:eastAsia="zh-CN"/>
              </w:rPr>
              <w:t>支撑环境预估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A12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both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  <w:highlight w:val="none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4E9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both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  <w:highlight w:val="none"/>
              </w:rPr>
            </w:pPr>
          </w:p>
        </w:tc>
      </w:tr>
      <w:tr w14:paraId="353D644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F5C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0A4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both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</w:rPr>
              <w:t>合计总报价（大写）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E6C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both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E6A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both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</w:rPr>
              <w:t>人民币：</w:t>
            </w:r>
          </w:p>
        </w:tc>
      </w:tr>
    </w:tbl>
    <w:p w14:paraId="020CC08F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1" w:name="heading_1"/>
      <w:r>
        <w:rPr>
          <w:rFonts w:hint="eastAsia" w:ascii="黑体" w:hAnsi="黑体" w:eastAsia="黑体" w:cs="黑体"/>
          <w:b/>
          <w:sz w:val="32"/>
          <w:szCs w:val="32"/>
        </w:rPr>
        <w:t>二、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区域智能内镜信息平台</w:t>
      </w:r>
      <w:r>
        <w:rPr>
          <w:rFonts w:hint="eastAsia" w:ascii="黑体" w:hAnsi="黑体" w:eastAsia="黑体" w:cs="黑体"/>
          <w:b/>
          <w:sz w:val="32"/>
          <w:szCs w:val="32"/>
        </w:rPr>
        <w:t>费用明细</w:t>
      </w:r>
      <w:bookmarkEnd w:id="1"/>
    </w:p>
    <w:tbl>
      <w:tblPr>
        <w:tblStyle w:val="2"/>
        <w:tblW w:w="9303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857"/>
        <w:gridCol w:w="1443"/>
        <w:gridCol w:w="2703"/>
      </w:tblGrid>
      <w:tr w14:paraId="7EC197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A8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AD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</w:rPr>
              <w:t>平台模块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D5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</w:rPr>
              <w:t>功能说明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03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</w:rPr>
              <w:t>报价（万元）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973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</w:rPr>
              <w:t>备注</w:t>
            </w:r>
          </w:p>
        </w:tc>
      </w:tr>
      <w:tr w14:paraId="3D368B3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40A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3B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bookmarkStart w:id="5" w:name="_GoBack"/>
            <w:bookmarkEnd w:id="5"/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49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C9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CF0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核心基础模块分项报价，按实填写，表格自增</w:t>
            </w:r>
          </w:p>
        </w:tc>
      </w:tr>
      <w:tr w14:paraId="4CF96B4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920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1D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75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45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EF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both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2C9BFD3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F14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D7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79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0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D78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both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...</w:t>
            </w:r>
          </w:p>
        </w:tc>
      </w:tr>
      <w:tr w14:paraId="40F2D0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B92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C8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权限管理模块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41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分级权限分配、用户管理、机构权限管控、操作日志追溯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C12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E8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保障系统安全合规</w:t>
            </w:r>
          </w:p>
        </w:tc>
      </w:tr>
      <w:tr w14:paraId="2171ED7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B68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9B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数据统计分析模块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FB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2E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D7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支撑医院数据监管</w:t>
            </w:r>
          </w:p>
        </w:tc>
      </w:tr>
      <w:tr w14:paraId="572CB58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BB7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02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平台安全防护模块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079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数据加密、漏洞防护、访问控制、应急响应机制搭建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83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2E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符合医疗数据安全规范</w:t>
            </w:r>
          </w:p>
        </w:tc>
      </w:tr>
      <w:tr w14:paraId="4B3343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2D0621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小计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B78B4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—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D99186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—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57C8B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631995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—</w:t>
            </w:r>
          </w:p>
        </w:tc>
      </w:tr>
    </w:tbl>
    <w:p w14:paraId="7EDAA5EF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2" w:name="heading_2"/>
    </w:p>
    <w:p w14:paraId="59C70759">
      <w:pPr>
        <w:spacing w:before="320" w:after="120" w:line="288" w:lineRule="auto"/>
        <w:ind w:left="0"/>
        <w:jc w:val="left"/>
        <w:outlineLvl w:val="1"/>
        <w:rPr>
          <w:rFonts w:hint="default" w:ascii="黑体" w:hAnsi="黑体" w:eastAsia="黑体" w:cs="黑体"/>
          <w:b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区域智能内镜信息平台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支持环境预估</w:t>
      </w:r>
    </w:p>
    <w:tbl>
      <w:tblPr>
        <w:tblStyle w:val="2"/>
        <w:tblW w:w="8616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8"/>
        <w:gridCol w:w="1321"/>
        <w:gridCol w:w="3378"/>
        <w:gridCol w:w="1718"/>
        <w:gridCol w:w="1391"/>
      </w:tblGrid>
      <w:tr w14:paraId="76E9562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9D8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</w:rPr>
              <w:t>序号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05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硬件名称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CC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配置要求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77C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</w:rPr>
              <w:t>报价（万元）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7D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备注</w:t>
            </w:r>
          </w:p>
        </w:tc>
      </w:tr>
      <w:tr w14:paraId="2B73710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CA5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1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7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服务器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02A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16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2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714E418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C6F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2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16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7C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1E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A5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0692E25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CCC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3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58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E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18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2C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01DEE59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88C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4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0E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1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D7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5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18EB2A5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BF0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5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CC1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8B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01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1D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1958AAC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B070E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小计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B8C9B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—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E025C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C687A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23EC5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—</w:t>
            </w:r>
          </w:p>
        </w:tc>
      </w:tr>
    </w:tbl>
    <w:p w14:paraId="21FE5F0E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/>
          <w:sz w:val="32"/>
          <w:szCs w:val="32"/>
        </w:rPr>
      </w:pPr>
    </w:p>
    <w:p w14:paraId="26B1148C">
      <w:pP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br w:type="page"/>
      </w:r>
    </w:p>
    <w:p w14:paraId="1401DBBB">
      <w:pPr>
        <w:spacing w:before="320" w:after="120" w:line="288" w:lineRule="auto"/>
        <w:ind w:left="0"/>
        <w:jc w:val="left"/>
        <w:outlineLvl w:val="1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区域智能内镜信息平台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配套硬件</w:t>
      </w:r>
      <w:r>
        <w:rPr>
          <w:rFonts w:hint="eastAsia" w:ascii="黑体" w:hAnsi="黑体" w:eastAsia="黑体" w:cs="黑体"/>
          <w:b/>
          <w:sz w:val="32"/>
          <w:szCs w:val="32"/>
        </w:rPr>
        <w:t>费用明细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如有）</w:t>
      </w:r>
    </w:p>
    <w:tbl>
      <w:tblPr>
        <w:tblStyle w:val="2"/>
        <w:tblW w:w="9112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8"/>
        <w:gridCol w:w="1843"/>
        <w:gridCol w:w="1183"/>
        <w:gridCol w:w="1635"/>
        <w:gridCol w:w="1913"/>
        <w:gridCol w:w="1730"/>
      </w:tblGrid>
      <w:tr w14:paraId="58AF2DE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A0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41B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硬件名称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78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数量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06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单价（万元）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4F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</w:rPr>
              <w:t>报价（万元）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FFF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功能说明</w:t>
            </w:r>
          </w:p>
        </w:tc>
      </w:tr>
      <w:tr w14:paraId="2748D6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03B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9D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FDF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DF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209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450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3EE9D7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196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7EC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default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74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C1E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C8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A9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695F193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BA5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56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58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46A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FF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E64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</w:tr>
      <w:tr w14:paraId="725E9F2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25BE8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小计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A785A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—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7E5B5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49603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—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09D99D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E3FDF">
            <w:pPr>
              <w:spacing w:before="120" w:after="120" w:line="288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—</w:t>
            </w:r>
          </w:p>
        </w:tc>
      </w:tr>
      <w:bookmarkEnd w:id="2"/>
    </w:tbl>
    <w:p w14:paraId="3656C22B">
      <w:pPr>
        <w:spacing w:before="320" w:after="120" w:line="288" w:lineRule="auto"/>
        <w:ind w:left="0"/>
        <w:jc w:val="left"/>
        <w:outlineLvl w:val="1"/>
      </w:pPr>
      <w:bookmarkStart w:id="3" w:name="heading_5"/>
      <w:r>
        <w:rPr>
          <w:rFonts w:hint="eastAsia" w:ascii="Arial" w:hAnsi="Arial" w:eastAsia="等线" w:cs="Arial"/>
          <w:b/>
          <w:sz w:val="32"/>
          <w:lang w:val="en-US" w:eastAsia="zh-CN"/>
        </w:rPr>
        <w:t>五</w:t>
      </w:r>
      <w:r>
        <w:rPr>
          <w:rFonts w:ascii="Arial" w:hAnsi="Arial" w:eastAsia="等线" w:cs="Arial"/>
          <w:b/>
          <w:sz w:val="32"/>
        </w:rPr>
        <w:t>、实施、培训、运维及其他费用明细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9"/>
        <w:gridCol w:w="1635"/>
        <w:gridCol w:w="2513"/>
        <w:gridCol w:w="1643"/>
        <w:gridCol w:w="1557"/>
      </w:tblGrid>
      <w:tr w14:paraId="64967BC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8C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序号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4E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费用类型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DB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服务内容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63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报价（万元）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268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2"/>
                <w:lang w:val="en-US" w:eastAsia="zh-CN"/>
              </w:rPr>
              <w:t>服务期限</w:t>
            </w:r>
          </w:p>
        </w:tc>
      </w:tr>
      <w:tr w14:paraId="0AC598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D6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90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项目实施费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CE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需求调研、开发、测试、上线、试运行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B97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81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6个月</w:t>
            </w:r>
          </w:p>
        </w:tc>
      </w:tr>
      <w:tr w14:paraId="4448A14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E4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8E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人员培训费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20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医生、药师、管理员操作培训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01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00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含现场+线上</w:t>
            </w:r>
          </w:p>
        </w:tc>
      </w:tr>
      <w:tr w14:paraId="7335932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5CC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C5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售后运维费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53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系统维护、问题响应、规则更新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F5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3C8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5年免费运维</w:t>
            </w:r>
          </w:p>
        </w:tc>
      </w:tr>
      <w:tr w14:paraId="27774E0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11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19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知识库更新费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73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药品说明书、临床指南、审方规则动态更新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ABD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2D2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5年免费更新</w:t>
            </w:r>
          </w:p>
        </w:tc>
      </w:tr>
      <w:tr w14:paraId="7A54231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66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6C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其他费用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85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税费、差旅费、耗材等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B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66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—</w:t>
            </w:r>
          </w:p>
        </w:tc>
      </w:tr>
      <w:tr w14:paraId="1E2E3AA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E9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AB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FF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F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E3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4"/>
                <w:szCs w:val="24"/>
                <w:lang w:val="en-US" w:eastAsia="zh-CN"/>
              </w:rPr>
              <w:t>—</w:t>
            </w:r>
          </w:p>
        </w:tc>
      </w:tr>
    </w:tbl>
    <w:p w14:paraId="060F305E">
      <w:pPr>
        <w:spacing w:before="320" w:after="120" w:line="288" w:lineRule="auto"/>
        <w:ind w:left="0"/>
        <w:jc w:val="left"/>
        <w:outlineLvl w:val="1"/>
      </w:pPr>
      <w:bookmarkStart w:id="4" w:name="heading_6"/>
      <w:r>
        <w:rPr>
          <w:rFonts w:hint="eastAsia" w:ascii="Arial" w:hAnsi="Arial" w:eastAsia="等线" w:cs="Arial"/>
          <w:b/>
          <w:sz w:val="32"/>
          <w:lang w:val="en-US" w:eastAsia="zh-CN"/>
        </w:rPr>
        <w:t>六</w:t>
      </w:r>
      <w:r>
        <w:rPr>
          <w:rFonts w:ascii="Arial" w:hAnsi="Arial" w:eastAsia="等线" w:cs="Arial"/>
          <w:b/>
          <w:sz w:val="32"/>
        </w:rPr>
        <w:t>、报价承诺与说明</w:t>
      </w:r>
      <w:bookmarkEnd w:id="4"/>
    </w:p>
    <w:p w14:paraId="1084705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default" w:ascii="Times New Roman Regular" w:hAnsi="Times New Roman Regular" w:eastAsia="方正仿宋_GB2312" w:cs="Times New Roman Regular"/>
          <w:sz w:val="28"/>
          <w:szCs w:val="28"/>
        </w:rPr>
      </w:pPr>
      <w:r>
        <w:rPr>
          <w:rFonts w:hint="default" w:ascii="Times New Roman Regular" w:hAnsi="Times New Roman Regular" w:eastAsia="方正仿宋_GB2312" w:cs="Times New Roman Regular"/>
          <w:sz w:val="28"/>
          <w:szCs w:val="28"/>
        </w:rPr>
        <w:t>报价包含</w:t>
      </w:r>
      <w:r>
        <w:rPr>
          <w:rFonts w:hint="default" w:ascii="Times New Roman Regular" w:hAnsi="Times New Roman Regular" w:eastAsia="方正仿宋_GB2312" w:cs="Times New Roman Regular"/>
          <w:b/>
          <w:sz w:val="28"/>
          <w:szCs w:val="28"/>
        </w:rPr>
        <w:t>软件授权、开发、部署、对接、培训、运维、税费</w:t>
      </w:r>
      <w:r>
        <w:rPr>
          <w:rFonts w:hint="default" w:ascii="Times New Roman Regular" w:hAnsi="Times New Roman Regular" w:eastAsia="方正仿宋_GB2312" w:cs="Times New Roman Regular"/>
          <w:sz w:val="28"/>
          <w:szCs w:val="28"/>
        </w:rPr>
        <w:t>等全部费用，无额外隐形收费。</w:t>
      </w:r>
    </w:p>
    <w:p w14:paraId="1193BF4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default" w:ascii="Times New Roman Regular" w:hAnsi="Times New Roman Regular" w:eastAsia="方正仿宋_GB2312" w:cs="Times New Roman Regular"/>
          <w:sz w:val="28"/>
          <w:szCs w:val="28"/>
        </w:rPr>
      </w:pPr>
      <w:r>
        <w:rPr>
          <w:rFonts w:hint="default" w:ascii="Times New Roman Regular" w:hAnsi="Times New Roman Regular" w:eastAsia="方正仿宋_GB2312" w:cs="Times New Roman Regular"/>
          <w:sz w:val="28"/>
          <w:szCs w:val="28"/>
        </w:rPr>
        <w:t>项目建设周期：</w:t>
      </w:r>
      <w:r>
        <w:rPr>
          <w:rFonts w:hint="default" w:ascii="Times New Roman Regular" w:hAnsi="Times New Roman Regular" w:eastAsia="方正仿宋_GB2312" w:cs="Times New Roman Regular"/>
          <w:b/>
          <w:sz w:val="28"/>
          <w:szCs w:val="28"/>
        </w:rPr>
        <w:t>6个月</w:t>
      </w:r>
      <w:r>
        <w:rPr>
          <w:rFonts w:hint="default" w:ascii="Times New Roman Regular" w:hAnsi="Times New Roman Regular" w:eastAsia="方正仿宋_GB2312" w:cs="Times New Roman Regular"/>
          <w:sz w:val="28"/>
          <w:szCs w:val="28"/>
        </w:rPr>
        <w:t>，符合国家及江苏省、张家港市区域</w:t>
      </w:r>
      <w:r>
        <w:rPr>
          <w:rFonts w:hint="eastAsia" w:ascii="Times New Roman Regular" w:hAnsi="Times New Roman Regular" w:eastAsia="方正仿宋_GB2312" w:cs="Times New Roman Regular"/>
          <w:sz w:val="28"/>
          <w:szCs w:val="28"/>
          <w:lang w:eastAsia="zh-CN"/>
        </w:rPr>
        <w:t>区域智能内镜信息平台</w:t>
      </w:r>
      <w:r>
        <w:rPr>
          <w:rFonts w:hint="default" w:ascii="Times New Roman Regular" w:hAnsi="Times New Roman Regular" w:eastAsia="方正仿宋_GB2312" w:cs="Times New Roman Regular"/>
          <w:sz w:val="28"/>
          <w:szCs w:val="28"/>
        </w:rPr>
        <w:t>建设要求。</w:t>
      </w:r>
    </w:p>
    <w:p w14:paraId="478DFCC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default" w:ascii="Times New Roman Regular" w:hAnsi="Times New Roman Regular" w:eastAsia="方正仿宋_GB2312" w:cs="Times New Roman Regular"/>
          <w:sz w:val="28"/>
          <w:szCs w:val="28"/>
        </w:rPr>
      </w:pPr>
      <w:r>
        <w:rPr>
          <w:rFonts w:hint="default" w:ascii="Times New Roman Regular" w:hAnsi="Times New Roman Regular" w:eastAsia="方正仿宋_GB2312" w:cs="Times New Roman Regular"/>
          <w:sz w:val="28"/>
          <w:szCs w:val="28"/>
        </w:rPr>
        <w:t>系统需</w:t>
      </w:r>
      <w:r>
        <w:rPr>
          <w:rFonts w:hint="eastAsia" w:ascii="Times New Roman Regular" w:hAnsi="Times New Roman Regular" w:eastAsia="方正仿宋_GB2312" w:cs="Times New Roman Regular"/>
          <w:sz w:val="28"/>
          <w:szCs w:val="28"/>
          <w:lang w:val="en-US" w:eastAsia="zh-CN"/>
        </w:rPr>
        <w:t>支持信创相关要求</w:t>
      </w:r>
      <w:r>
        <w:rPr>
          <w:rFonts w:hint="default" w:ascii="Times New Roman Regular" w:hAnsi="Times New Roman Regular" w:eastAsia="方正仿宋_GB2312" w:cs="Times New Roman Regular"/>
          <w:sz w:val="28"/>
          <w:szCs w:val="28"/>
        </w:rPr>
        <w:t>。</w:t>
      </w:r>
    </w:p>
    <w:p w14:paraId="2B95AE2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default" w:ascii="Times New Roman Regular" w:hAnsi="Times New Roman Regular" w:eastAsia="方正仿宋_GB2312" w:cs="Times New Roman Regular"/>
          <w:sz w:val="28"/>
          <w:szCs w:val="28"/>
        </w:rPr>
      </w:pPr>
      <w:r>
        <w:rPr>
          <w:rFonts w:hint="default" w:ascii="Times New Roman Regular" w:hAnsi="Times New Roman Regular" w:eastAsia="方正仿宋_GB2312" w:cs="Times New Roman Regular"/>
          <w:sz w:val="28"/>
          <w:szCs w:val="28"/>
        </w:rPr>
        <w:t>提供</w:t>
      </w:r>
      <w:r>
        <w:rPr>
          <w:rFonts w:hint="default" w:ascii="Times New Roman Regular" w:hAnsi="Times New Roman Regular" w:eastAsia="方正仿宋_GB2312" w:cs="Times New Roman Regular"/>
          <w:b/>
          <w:sz w:val="28"/>
          <w:szCs w:val="28"/>
        </w:rPr>
        <w:t>7×12小时技术支持</w:t>
      </w:r>
      <w:r>
        <w:rPr>
          <w:rFonts w:hint="default" w:ascii="Times New Roman Regular" w:hAnsi="Times New Roman Regular" w:eastAsia="方正仿宋_GB2312" w:cs="Times New Roman Regular"/>
          <w:sz w:val="28"/>
          <w:szCs w:val="28"/>
        </w:rPr>
        <w:t>，系统故障响应时间≤30分钟，24小时内解决问题。</w:t>
      </w:r>
    </w:p>
    <w:p w14:paraId="2EF3F7E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eastAsia="方正仿宋_GB2312" w:cs="Times New Roman Regular"/>
          <w:sz w:val="28"/>
          <w:szCs w:val="28"/>
        </w:rPr>
        <w:t>本报价有效期：</w:t>
      </w:r>
      <w:r>
        <w:rPr>
          <w:rFonts w:hint="default" w:ascii="Times New Roman Regular" w:hAnsi="Times New Roman Regular" w:eastAsia="方正仿宋_GB2312" w:cs="Times New Roman Regular"/>
          <w:b/>
          <w:sz w:val="28"/>
          <w:szCs w:val="28"/>
          <w:lang w:val="en-US" w:eastAsia="zh-CN"/>
        </w:rPr>
        <w:t>120</w:t>
      </w:r>
      <w:r>
        <w:rPr>
          <w:rFonts w:hint="default" w:ascii="Times New Roman Regular" w:hAnsi="Times New Roman Regular" w:eastAsia="方正仿宋_GB2312" w:cs="Times New Roman Regular"/>
          <w:b/>
          <w:sz w:val="28"/>
          <w:szCs w:val="28"/>
        </w:rPr>
        <w:t>天</w:t>
      </w:r>
      <w:r>
        <w:rPr>
          <w:rFonts w:hint="default" w:ascii="Times New Roman Regular" w:hAnsi="Times New Roman Regular" w:eastAsia="等线" w:cs="Times New Roman Regular"/>
          <w:sz w:val="28"/>
          <w:szCs w:val="28"/>
        </w:rPr>
        <w:t>。</w:t>
      </w:r>
    </w:p>
    <w:p w14:paraId="4346975A">
      <w:pPr>
        <w:spacing w:before="120" w:after="120" w:line="288" w:lineRule="auto"/>
        <w:ind w:left="0"/>
        <w:jc w:val="left"/>
        <w:rPr>
          <w:rFonts w:ascii="Arial" w:hAnsi="Arial" w:eastAsia="等线" w:cs="Arial"/>
          <w:b/>
          <w:sz w:val="22"/>
        </w:rPr>
      </w:pPr>
    </w:p>
    <w:p w14:paraId="4BC5B5AA">
      <w:pPr>
        <w:spacing w:before="120" w:after="120" w:line="288" w:lineRule="auto"/>
        <w:ind w:left="0"/>
        <w:jc w:val="left"/>
        <w:rPr>
          <w:rFonts w:ascii="Arial" w:hAnsi="Arial" w:eastAsia="等线" w:cs="Arial"/>
          <w:b/>
          <w:sz w:val="22"/>
        </w:rPr>
      </w:pPr>
    </w:p>
    <w:p w14:paraId="6F8DBDB0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93E1B12-A778-42B8-BEEF-00D28E9C8F9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987FA09-7C0A-4013-9B89-54ABC1ADFC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B0D15BD-1F56-4585-813C-D2EFC241CEB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C56047B-E06A-4FC8-907D-83524D6BC276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5" w:fontKey="{2BA445F6-E002-4B2C-8FA5-116E89EE2A4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7C5F5429-46FC-408A-AFB6-DAFB997FE4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3212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F8A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E7F16"/>
    <w:multiLevelType w:val="singleLevel"/>
    <w:tmpl w:val="DBFE7F1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C727A"/>
    <w:rsid w:val="141C7A74"/>
    <w:rsid w:val="160553D1"/>
    <w:rsid w:val="18DC676A"/>
    <w:rsid w:val="1AE00797"/>
    <w:rsid w:val="26541209"/>
    <w:rsid w:val="2A4E1BD4"/>
    <w:rsid w:val="3CE4459A"/>
    <w:rsid w:val="41517CEF"/>
    <w:rsid w:val="4BBBFE83"/>
    <w:rsid w:val="FF3B4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829</Words>
  <Characters>850</Characters>
  <TotalTime>2</TotalTime>
  <ScaleCrop>false</ScaleCrop>
  <LinksUpToDate>false</LinksUpToDate>
  <CharactersWithSpaces>850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2026-04-08T01:41:00Z</dcterms:created>
  <dc:creator>Apache POI</dc:creator>
  <cp:lastModifiedBy>靖雅</cp:lastModifiedBy>
  <dcterms:modified xsi:type="dcterms:W3CDTF">2026-06-15T03:36:44Z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1C17F3F72540C54822B3D56940363879_43</vt:lpwstr>
  </property>
  <property fmtid="{D5CDD505-2E9C-101B-9397-08002B2CF9AE}" pid="4" name="KSOTemplateDocerSaveRecord">
    <vt:lpwstr>eyJoZGlkIjoiNThiOTZmNzAxODQwOTE1NWI1Y2NiNjhiOWE3MmMxYTMiLCJ1c2VySWQiOiIyNzcwNDkyNTUifQ==</vt:lpwstr>
  </property>
</Properties>
</file>