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eastAsia" w:ascii="仿宋" w:hAnsi="仿宋" w:eastAsia="仿宋" w:cs="仿宋"/>
          <w:b w:val="0"/>
          <w:bCs w:val="0"/>
          <w:sz w:val="39"/>
          <w:szCs w:val="39"/>
        </w:rPr>
      </w:pP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张家港市第一人民医院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医用耗材数据应用管理系统升级项目中标（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成交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</w:rPr>
        <w:t>结果公示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  <w:u w:val="single"/>
          <w:lang w:val="en-US" w:eastAsia="zh-CN"/>
        </w:rPr>
        <w:t>医用耗材数据应用管理系统升级项目</w:t>
      </w:r>
      <w:r>
        <w:rPr>
          <w:rFonts w:ascii="微软雅黑" w:hAnsi="微软雅黑" w:eastAsia="微软雅黑" w:cs="微软雅黑"/>
          <w:color w:val="666666"/>
        </w:rPr>
        <w:t>经医院按规定程序进行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采购</w:t>
      </w:r>
      <w:r>
        <w:rPr>
          <w:rFonts w:ascii="微软雅黑" w:hAnsi="微软雅黑" w:eastAsia="微软雅黑" w:cs="微软雅黑"/>
          <w:color w:val="666666"/>
        </w:rPr>
        <w:t>，现就本次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采购</w:t>
      </w:r>
      <w:r>
        <w:rPr>
          <w:rFonts w:ascii="微软雅黑" w:hAnsi="微软雅黑" w:eastAsia="微软雅黑" w:cs="微软雅黑"/>
          <w:color w:val="666666"/>
        </w:rPr>
        <w:t>结果公</w:t>
      </w:r>
      <w:r>
        <w:rPr>
          <w:rFonts w:hint="eastAsia" w:ascii="微软雅黑" w:hAnsi="微软雅黑" w:eastAsia="微软雅黑" w:cs="微软雅黑"/>
          <w:color w:val="666666"/>
        </w:rPr>
        <w:t>示</w:t>
      </w:r>
      <w:r>
        <w:rPr>
          <w:rFonts w:ascii="微软雅黑" w:hAnsi="微软雅黑" w:eastAsia="微软雅黑" w:cs="微软雅黑"/>
          <w:color w:val="666666"/>
        </w:rPr>
        <w:t>如下：</w:t>
      </w:r>
      <w:r>
        <w:rPr>
          <w:rFonts w:hint="eastAsia" w:ascii="微软雅黑" w:hAnsi="微软雅黑" w:eastAsia="微软雅黑" w:cs="微软雅黑"/>
          <w:color w:val="666666"/>
        </w:rPr>
        <w:t xml:space="preserve">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</w:rPr>
        <w:t>项目名称：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医用耗材数据应用管理系统升级项目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采购</w:t>
      </w:r>
      <w:r>
        <w:rPr>
          <w:rFonts w:hint="eastAsia" w:ascii="微软雅黑" w:hAnsi="微软雅黑" w:eastAsia="微软雅黑" w:cs="微软雅黑"/>
          <w:color w:val="666666"/>
        </w:rPr>
        <w:t>时间：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 xml:space="preserve">2026年1月7日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hint="default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开标地点：张家港市第一人民医院招标办公室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成交</w:t>
      </w:r>
      <w:r>
        <w:rPr>
          <w:rFonts w:hint="eastAsia" w:ascii="微软雅黑" w:hAnsi="微软雅黑" w:eastAsia="微软雅黑" w:cs="微软雅黑"/>
          <w:color w:val="666666"/>
        </w:rPr>
        <w:t>单位</w:t>
      </w:r>
      <w:r>
        <w:rPr>
          <w:rFonts w:hint="eastAsia" w:ascii="微软雅黑" w:hAnsi="微软雅黑" w:eastAsia="微软雅黑" w:cs="微软雅黑"/>
          <w:color w:val="666666"/>
          <w:highlight w:val="none"/>
        </w:rPr>
        <w:t>：</w:t>
      </w:r>
      <w:r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  <w:t>京弘达信息技术（北京）有限公司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hint="default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  <w:t>成交金额：15.8万元/万元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</w:pPr>
      <w:r>
        <w:rPr>
          <w:rFonts w:hint="eastAsia" w:ascii="微软雅黑" w:hAnsi="微软雅黑" w:eastAsia="微软雅黑" w:cs="微软雅黑"/>
          <w:color w:val="666666"/>
          <w:highlight w:val="none"/>
        </w:rPr>
        <w:t>公示期一个工作日，各有关</w:t>
      </w:r>
      <w:r>
        <w:rPr>
          <w:rFonts w:hint="eastAsia" w:ascii="微软雅黑" w:hAnsi="微软雅黑" w:eastAsia="微软雅黑" w:cs="微软雅黑"/>
          <w:color w:val="666666"/>
        </w:rPr>
        <w:t>当事人对以上结果有异议的，可以在本公示发布之日起七个工作日内，以书面形式向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</w:rPr>
        <w:t>（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行政楼一楼招标办公室</w:t>
      </w:r>
      <w:r>
        <w:rPr>
          <w:rFonts w:hint="eastAsia" w:ascii="微软雅黑" w:hAnsi="微软雅黑" w:eastAsia="微软雅黑" w:cs="微软雅黑"/>
          <w:color w:val="666666"/>
        </w:rPr>
        <w:t>）提出质疑，逾期不受理，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联系人：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张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老师；</w:t>
      </w:r>
      <w:r>
        <w:rPr>
          <w:rFonts w:hint="eastAsia" w:ascii="微软雅黑" w:hAnsi="微软雅黑" w:eastAsia="微软雅黑" w:cs="微软雅黑"/>
          <w:color w:val="666666"/>
        </w:rPr>
        <w:t>联系电话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13773255157</w:t>
      </w:r>
      <w:r>
        <w:rPr>
          <w:rFonts w:hint="eastAsia" w:ascii="微软雅黑" w:hAnsi="微软雅黑" w:eastAsia="微软雅黑" w:cs="微软雅黑"/>
          <w:color w:val="666666"/>
        </w:rPr>
        <w:t>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</w:pPr>
    </w:p>
    <w:p>
      <w:pPr>
        <w:pStyle w:val="6"/>
        <w:widowControl/>
        <w:spacing w:beforeAutospacing="0" w:afterAutospacing="0" w:line="375" w:lineRule="atLeast"/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color w:val="FF0000"/>
          <w:sz w:val="24"/>
          <w:u w:val="single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/>
    <w:sectPr>
      <w:pgSz w:w="11906" w:h="16838"/>
      <w:pgMar w:top="1440" w:right="1083" w:bottom="1440" w:left="1083" w:header="851" w:footer="992" w:gutter="0"/>
      <w:cols w:space="720" w:num="1"/>
      <w:titlePg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1E6C8D"/>
    <w:rsid w:val="3159363F"/>
    <w:rsid w:val="44625EBC"/>
    <w:rsid w:val="4710557B"/>
    <w:rsid w:val="47B75D02"/>
    <w:rsid w:val="5E8D6DE7"/>
    <w:rsid w:val="60D62324"/>
    <w:rsid w:val="6A641533"/>
    <w:rsid w:val="6C673096"/>
    <w:rsid w:val="6CA4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5" w:lineRule="auto"/>
      <w:jc w:val="center"/>
      <w:outlineLvl w:val="1"/>
    </w:pPr>
    <w:rPr>
      <w:rFonts w:ascii="Arial" w:hAnsi="Arial" w:eastAsia="幼圆"/>
      <w:b/>
      <w:bCs/>
      <w:sz w:val="44"/>
      <w:szCs w:val="44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1"/>
    <w:qFormat/>
    <w:uiPriority w:val="0"/>
    <w:pPr>
      <w:ind w:firstLine="645"/>
    </w:pPr>
    <w:rPr>
      <w:rFonts w:ascii="楷体_GB2312" w:hAnsi="宋体" w:eastAsia="楷体_GB2312" w:cs="宋体"/>
      <w:sz w:val="32"/>
      <w:szCs w:val="32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2025-04-17T06:30:00Z</dcterms:created>
  <dc:creator>DELL</dc:creator>
  <cp:lastModifiedBy>LENOVO</cp:lastModifiedBy>
  <cp:lastPrinted>2025-10-21T01:03:00Z</cp:lastPrinted>
  <dcterms:modified xsi:type="dcterms:W3CDTF">2026-01-08T00:33:12Z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KSOTemplateDocerSaveRecord">
    <vt:lpwstr>eyJoZGlkIjoiYWY3OTE4MmJkNzczYzRkZGViYmFkN2EzNmU4N2U3Y2YiLCJ1c2VySWQiOiIzODE3OTE1MzgifQ==</vt:lpwstr>
  </property>
  <property fmtid="{D5CDD505-2E9C-101B-9397-08002B2CF9AE}" pid="4" name="ICV">
    <vt:lpwstr>CD651D50996E4B7F8029EE144E2D1E5C_12</vt:lpwstr>
  </property>
</Properties>
</file>