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E1FD2">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eastAsia" w:ascii="宋体" w:hAnsi="宋体" w:eastAsia="宋体" w:cs="宋体"/>
          <w:color w:val="auto"/>
          <w:sz w:val="24"/>
          <w:szCs w:val="24"/>
          <w:highlight w:val="none"/>
          <w:lang w:val="en-US" w:eastAsia="zh-CN"/>
        </w:rPr>
        <w:t>全自动腹膜透析机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p w14:paraId="247CE036">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全自动腹膜透析机</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14:paraId="00908058">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14:paraId="2DA0A1DC">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SYYZBB2025-YG-041-1</w:t>
      </w:r>
    </w:p>
    <w:p w14:paraId="4F0AAAD6">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全自动腹膜透析机采购项目</w:t>
      </w:r>
    </w:p>
    <w:p w14:paraId="708769F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14:paraId="0828610E">
      <w:pPr>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8.1万元。</w:t>
      </w:r>
    </w:p>
    <w:p w14:paraId="2772D79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14:paraId="0193BE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w:t>
      </w:r>
      <w:r>
        <w:rPr>
          <w:rFonts w:hint="eastAsia" w:ascii="宋体" w:hAnsi="宋体" w:eastAsia="宋体" w:cs="宋体"/>
          <w:i w:val="0"/>
          <w:iCs w:val="0"/>
          <w:color w:val="auto"/>
          <w:sz w:val="24"/>
          <w:szCs w:val="24"/>
          <w:u w:val="none"/>
          <w:lang w:val="en-US" w:eastAsia="zh-CN"/>
        </w:rPr>
        <w:t>90天</w:t>
      </w:r>
      <w:r>
        <w:rPr>
          <w:rFonts w:hint="eastAsia" w:ascii="宋体" w:hAnsi="宋体" w:eastAsia="宋体" w:cs="宋体"/>
          <w:i w:val="0"/>
          <w:iCs w:val="0"/>
          <w:color w:val="auto"/>
          <w:sz w:val="24"/>
          <w:szCs w:val="24"/>
          <w:u w:val="none"/>
        </w:rPr>
        <w:t>内供货并安装调试完毕</w:t>
      </w:r>
      <w:r>
        <w:rPr>
          <w:rFonts w:hint="eastAsia" w:ascii="宋体" w:hAnsi="宋体" w:eastAsia="宋体" w:cs="宋体"/>
          <w:color w:val="auto"/>
          <w:sz w:val="24"/>
          <w:szCs w:val="24"/>
          <w:highlight w:val="none"/>
        </w:rPr>
        <w:t>。</w:t>
      </w:r>
    </w:p>
    <w:p w14:paraId="79ABDF39">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14:paraId="29414ADE">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本次采购允许进口产品投标。</w:t>
      </w:r>
    </w:p>
    <w:p w14:paraId="2BBAEF57">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14:paraId="0B8D762B">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14:paraId="59188CCD">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14:paraId="6B913944">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14:paraId="3D107F20">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14:paraId="686DDB14">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14:paraId="4E8D4DEF">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14:paraId="0D1E7DA0">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14:paraId="4D556EFD">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14:paraId="3945A8A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14:paraId="6F94552F">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14:paraId="3E91D762">
      <w:pPr>
        <w:spacing w:line="440" w:lineRule="exact"/>
        <w:ind w:firstLine="512"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color w:val="333333"/>
          <w:spacing w:val="8"/>
          <w:sz w:val="24"/>
          <w:szCs w:val="24"/>
          <w:u w:val="single"/>
          <w:shd w:val="clear" w:color="auto" w:fill="FFFFFF"/>
          <w:lang w:eastAsia="zh-CN"/>
        </w:rPr>
        <w:t>（</w:t>
      </w:r>
      <w:r>
        <w:rPr>
          <w:rFonts w:hint="eastAsia" w:ascii="宋体" w:hAnsi="宋体" w:eastAsia="宋体" w:cs="宋体"/>
          <w:i/>
          <w:iCs/>
          <w:color w:val="333333"/>
          <w:spacing w:val="8"/>
          <w:sz w:val="24"/>
          <w:szCs w:val="24"/>
          <w:u w:val="single"/>
          <w:shd w:val="clear" w:color="auto" w:fill="FFFFFF"/>
          <w:lang w:val="en-US" w:eastAsia="zh-CN"/>
        </w:rPr>
        <w:t>2）</w:t>
      </w:r>
      <w:r>
        <w:rPr>
          <w:rFonts w:hint="eastAsia" w:ascii="宋体" w:hAnsi="宋体" w:eastAsia="宋体" w:cs="宋体"/>
          <w:i/>
          <w:iCs/>
          <w:color w:val="333333"/>
          <w:spacing w:val="8"/>
          <w:sz w:val="24"/>
          <w:szCs w:val="24"/>
          <w:u w:val="single"/>
          <w:shd w:val="clear" w:color="auto" w:fill="FFFFFF"/>
        </w:rPr>
        <w:t>若所投产品为进口产品的，投标人应提供以下之一的证明材料：（1）此设备的本区域的经销（代理）商，必须提供逐级经销（代理）商的证书（复印件）；（2）此项目的授权经销商，必须提供本区域经销（代理）商（或生产厂家）对本次招标的项目授权原件，同时提供逐级经销（代理）商的证书（复印件）。（外文授权或代理证书的需提供中文译件）。</w:t>
      </w:r>
    </w:p>
    <w:p w14:paraId="646F2713">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14:paraId="1FD809E5">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14:paraId="3374ED5F">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14:paraId="37C7A230">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14:paraId="67760FD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sz w:val="24"/>
          <w:szCs w:val="24"/>
          <w:highlight w:val="none"/>
        </w:rPr>
        <w:t>，公告时间为</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7</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11</w:t>
      </w:r>
      <w:r>
        <w:rPr>
          <w:rFonts w:hint="eastAsia" w:ascii="宋体" w:hAnsi="宋体" w:eastAsia="宋体" w:cs="宋体"/>
          <w:color w:val="auto"/>
          <w:sz w:val="24"/>
          <w:szCs w:val="24"/>
          <w:highlight w:val="none"/>
        </w:rPr>
        <w:t>日</w:t>
      </w:r>
      <w:r>
        <w:rPr>
          <w:rFonts w:hint="eastAsia" w:ascii="宋体" w:hAnsi="宋体" w:eastAsia="宋体" w:cs="宋体"/>
          <w:sz w:val="24"/>
          <w:szCs w:val="24"/>
          <w:highlight w:val="none"/>
        </w:rPr>
        <w:t>。</w:t>
      </w:r>
    </w:p>
    <w:p w14:paraId="033252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14:paraId="7F7FD2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11</w:t>
      </w:r>
      <w:r>
        <w:rPr>
          <w:rFonts w:hint="eastAsia" w:ascii="宋体" w:hAnsi="宋体" w:eastAsia="宋体" w:cs="宋体"/>
          <w:color w:val="auto"/>
          <w:sz w:val="24"/>
          <w:szCs w:val="24"/>
          <w:highlight w:val="none"/>
        </w:rPr>
        <w:t>日每天上午</w:t>
      </w:r>
      <w:r>
        <w:rPr>
          <w:rFonts w:hint="eastAsia" w:ascii="宋体" w:hAnsi="宋体" w:eastAsia="宋体" w:cs="宋体"/>
          <w:sz w:val="24"/>
          <w:szCs w:val="24"/>
          <w:highlight w:val="none"/>
          <w:lang w:eastAsia="zh-CN"/>
        </w:rPr>
        <w:t>8：30至11：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0，下午13：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0至16：</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w:t>
      </w:r>
      <w:r>
        <w:rPr>
          <w:rFonts w:hint="eastAsia" w:ascii="宋体" w:hAnsi="宋体" w:eastAsia="宋体" w:cs="宋体"/>
          <w:color w:val="auto"/>
          <w:sz w:val="24"/>
          <w:szCs w:val="24"/>
          <w:highlight w:val="none"/>
        </w:rPr>
        <w:t>（北京时间，法定节假日除外）。</w:t>
      </w:r>
    </w:p>
    <w:p w14:paraId="4C544EE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14:paraId="49768B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14:paraId="7378B9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14:paraId="1AC95C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14:paraId="183A8A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14:paraId="0A3884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14:paraId="224128AB">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eastAsia="zh-CN"/>
        </w:rPr>
        <w:t>请将以上所需报名资料每页加盖公司公章后</w:t>
      </w:r>
      <w:r>
        <w:rPr>
          <w:rFonts w:hint="eastAsia" w:ascii="宋体" w:hAnsi="宋体" w:eastAsia="宋体" w:cs="宋体"/>
          <w:b/>
          <w:bCs/>
          <w:sz w:val="24"/>
          <w:szCs w:val="24"/>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14:paraId="247DE5D5">
      <w:pPr>
        <w:numPr>
          <w:ilvl w:val="0"/>
          <w:numId w:val="0"/>
        </w:num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lang w:eastAsia="zh-CN"/>
        </w:rPr>
        <w:t>报名通过资格初审的，</w:t>
      </w:r>
      <w:r>
        <w:rPr>
          <w:rFonts w:hint="eastAsia" w:ascii="宋体" w:hAnsi="宋体" w:eastAsia="宋体" w:cs="宋体"/>
          <w:sz w:val="24"/>
          <w:szCs w:val="24"/>
          <w:highlight w:val="none"/>
          <w:lang w:val="en-US" w:eastAsia="zh-CN"/>
        </w:rPr>
        <w:t>招标办公室通过邮件形式</w:t>
      </w:r>
      <w:r>
        <w:rPr>
          <w:rFonts w:hint="eastAsia" w:ascii="宋体" w:hAnsi="宋体" w:eastAsia="宋体" w:cs="宋体"/>
          <w:sz w:val="24"/>
          <w:szCs w:val="24"/>
          <w:highlight w:val="none"/>
          <w:lang w:eastAsia="zh-CN"/>
        </w:rPr>
        <w:t>将</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采购文件发送至报名单位的电子邮箱。</w:t>
      </w:r>
    </w:p>
    <w:p w14:paraId="7D47BE65">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14:paraId="5B250D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14:paraId="2AA26E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w:t>
      </w:r>
      <w:bookmarkStart w:id="4" w:name="_GoBack"/>
      <w:bookmarkEnd w:id="4"/>
      <w:r>
        <w:rPr>
          <w:rFonts w:hint="eastAsia" w:ascii="宋体" w:hAnsi="宋体" w:eastAsia="宋体" w:cs="宋体"/>
          <w:caps w:val="0"/>
          <w:color w:val="auto"/>
          <w:spacing w:val="0"/>
          <w:sz w:val="24"/>
          <w:szCs w:val="24"/>
          <w:highlight w:val="none"/>
        </w:rPr>
        <w:t>公室</w:t>
      </w:r>
    </w:p>
    <w:p w14:paraId="2A0C5C1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14:paraId="18E998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14:paraId="461C445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14:paraId="7029EC5B">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14:paraId="5114CD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14:paraId="253B04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14:paraId="799C01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5"/>
      <w:bookmarkStart w:id="2" w:name="bookmark197"/>
      <w:bookmarkStart w:id="3" w:name="bookmark196"/>
      <w:r>
        <w:rPr>
          <w:rFonts w:hint="eastAsia" w:ascii="宋体" w:hAnsi="宋体" w:eastAsia="宋体" w:cs="宋体"/>
          <w:b/>
          <w:bCs/>
          <w:color w:val="auto"/>
          <w:sz w:val="24"/>
          <w:szCs w:val="24"/>
          <w:highlight w:val="none"/>
          <w:lang w:val="en-US" w:eastAsia="zh-CN"/>
        </w:rPr>
        <w:t>七、发布公告的媒介</w:t>
      </w:r>
      <w:bookmarkEnd w:id="1"/>
      <w:bookmarkEnd w:id="2"/>
      <w:bookmarkEnd w:id="3"/>
    </w:p>
    <w:p w14:paraId="034333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14:paraId="4F66105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14:paraId="37D42F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1A3AF4F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14:paraId="0452C40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14:paraId="58C9C7F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14:paraId="02811C4D">
      <w:pPr>
        <w:spacing w:line="360" w:lineRule="auto"/>
        <w:ind w:firstLine="480" w:firstLineChars="200"/>
        <w:rPr>
          <w:rFonts w:ascii="Times New Roman" w:hAnsi="Times New Roman" w:eastAsia="宋体" w:cs="Times New Roman"/>
          <w:color w:val="auto"/>
          <w:sz w:val="24"/>
          <w:highlight w:val="none"/>
        </w:rPr>
      </w:pPr>
    </w:p>
    <w:p w14:paraId="0FEDFB2F">
      <w:pPr>
        <w:spacing w:line="360" w:lineRule="auto"/>
        <w:ind w:firstLine="480" w:firstLineChars="200"/>
        <w:rPr>
          <w:rFonts w:ascii="Times New Roman" w:hAnsi="Times New Roman" w:eastAsia="宋体" w:cs="Times New Roman"/>
          <w:color w:val="auto"/>
          <w:sz w:val="24"/>
          <w:highlight w:val="none"/>
        </w:rPr>
      </w:pPr>
    </w:p>
    <w:p w14:paraId="54AE926D">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14:paraId="04B759DD">
      <w:pPr>
        <w:ind w:firstLine="6480" w:firstLineChars="2700"/>
      </w:pPr>
      <w:r>
        <w:rPr>
          <w:rFonts w:hint="eastAsia" w:ascii="Times New Roman" w:hAnsi="Times New Roman" w:eastAsia="宋体" w:cs="Times New Roman"/>
          <w:color w:val="auto"/>
          <w:sz w:val="24"/>
          <w:highlight w:val="none"/>
          <w:lang w:val="en-US" w:eastAsia="zh-CN"/>
        </w:rPr>
        <w:t>2025年11月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6594A"/>
    <w:rsid w:val="24CB4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1871</Words>
  <Characters>1980</Characters>
  <Lines>0</Lines>
  <Paragraphs>0</Paragraphs>
  <TotalTime>0</TotalTime>
  <ScaleCrop>false</ScaleCrop>
  <LinksUpToDate>false</LinksUpToDate>
  <CharactersWithSpaces>1993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低調僾伱</cp:lastModifiedBy>
  <dcterms:modified xsi:type="dcterms:W3CDTF">2025-11-06T05:54:19Z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eyJoZGlkIjoiZjUwNWQyM2JhOWIxMjQwMTc3Y2U1ODE3YjFmMThhNzYiLCJ1c2VySWQiOiI0Mzk5NTQyNTUifQ==</vt:lpwstr>
  </property>
  <property fmtid="{D5CDD505-2E9C-101B-9397-08002B2CF9AE}" pid="4" name="ICV">
    <vt:lpwstr>158CFCA6B7204DDE92E5BF4F754BB943_12</vt:lpwstr>
  </property>
</Properties>
</file>