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53" w:rsidRPr="001F3D53" w:rsidRDefault="00C301BD" w:rsidP="001F3D53">
      <w:pPr>
        <w:widowControl/>
        <w:jc w:val="center"/>
        <w:rPr>
          <w:rFonts w:ascii="宋体" w:eastAsia="宋体" w:hAnsi="宋体" w:cs="宋体" w:hint="eastAsia"/>
          <w:b/>
          <w:kern w:val="0"/>
          <w:sz w:val="28"/>
          <w:szCs w:val="28"/>
        </w:rPr>
      </w:pPr>
      <w:r>
        <w:rPr>
          <w:rFonts w:ascii="宋体" w:eastAsia="宋体" w:hAnsi="宋体" w:cs="宋体" w:hint="eastAsia"/>
          <w:b/>
          <w:kern w:val="0"/>
          <w:sz w:val="28"/>
          <w:szCs w:val="28"/>
        </w:rPr>
        <w:t>关于市</w:t>
      </w:r>
      <w:proofErr w:type="gramStart"/>
      <w:r>
        <w:rPr>
          <w:rFonts w:ascii="宋体" w:eastAsia="宋体" w:hAnsi="宋体" w:cs="宋体" w:hint="eastAsia"/>
          <w:b/>
          <w:kern w:val="0"/>
          <w:sz w:val="28"/>
          <w:szCs w:val="28"/>
        </w:rPr>
        <w:t>一院</w:t>
      </w:r>
      <w:r w:rsidR="00BA0F5B" w:rsidRPr="00BA0F5B">
        <w:rPr>
          <w:rFonts w:ascii="宋体" w:eastAsia="宋体" w:hAnsi="宋体" w:cs="宋体" w:hint="eastAsia"/>
          <w:b/>
          <w:kern w:val="0"/>
          <w:sz w:val="28"/>
          <w:szCs w:val="28"/>
        </w:rPr>
        <w:t>静配及</w:t>
      </w:r>
      <w:proofErr w:type="gramEnd"/>
      <w:r w:rsidR="00BA0F5B" w:rsidRPr="00BA0F5B">
        <w:rPr>
          <w:rFonts w:ascii="宋体" w:eastAsia="宋体" w:hAnsi="宋体" w:cs="宋体" w:hint="eastAsia"/>
          <w:b/>
          <w:kern w:val="0"/>
          <w:sz w:val="28"/>
          <w:szCs w:val="28"/>
        </w:rPr>
        <w:t>数字化药房平台对接</w:t>
      </w:r>
      <w:r>
        <w:rPr>
          <w:rFonts w:ascii="宋体" w:eastAsia="宋体" w:hAnsi="宋体" w:cs="宋体" w:hint="eastAsia"/>
          <w:b/>
          <w:kern w:val="0"/>
          <w:sz w:val="28"/>
          <w:szCs w:val="28"/>
        </w:rPr>
        <w:t>项目</w:t>
      </w:r>
      <w:r w:rsidR="001F3D53" w:rsidRPr="001F3D53">
        <w:rPr>
          <w:rFonts w:ascii="宋体" w:eastAsia="宋体" w:hAnsi="宋体" w:cs="宋体"/>
          <w:b/>
          <w:kern w:val="0"/>
          <w:sz w:val="28"/>
          <w:szCs w:val="28"/>
        </w:rPr>
        <w:t>招标</w:t>
      </w:r>
      <w:r>
        <w:rPr>
          <w:rFonts w:ascii="宋体" w:eastAsia="宋体" w:hAnsi="宋体" w:cs="宋体" w:hint="eastAsia"/>
          <w:b/>
          <w:kern w:val="0"/>
          <w:sz w:val="28"/>
          <w:szCs w:val="28"/>
        </w:rPr>
        <w:t>公示</w:t>
      </w:r>
    </w:p>
    <w:p w:rsidR="00906AB7" w:rsidRPr="00553285" w:rsidRDefault="009E02A6" w:rsidP="00553285">
      <w:pPr>
        <w:widowControl/>
        <w:spacing w:before="100" w:beforeAutospacing="1" w:after="100" w:afterAutospacing="1"/>
        <w:jc w:val="left"/>
        <w:rPr>
          <w:rFonts w:asciiTheme="minorEastAsia" w:hAnsiTheme="minorEastAsia" w:cs="宋体"/>
          <w:b/>
          <w:kern w:val="0"/>
          <w:sz w:val="24"/>
          <w:szCs w:val="24"/>
        </w:rPr>
      </w:pPr>
      <w:r w:rsidRPr="00553285">
        <w:rPr>
          <w:rFonts w:asciiTheme="minorEastAsia" w:hAnsiTheme="minorEastAsia" w:cs="宋体" w:hint="eastAsia"/>
          <w:b/>
          <w:kern w:val="0"/>
          <w:sz w:val="24"/>
          <w:szCs w:val="24"/>
        </w:rPr>
        <w:t>一</w:t>
      </w:r>
      <w:r w:rsidRPr="00553285">
        <w:rPr>
          <w:rFonts w:asciiTheme="minorEastAsia" w:hAnsiTheme="minorEastAsia" w:cs="宋体"/>
          <w:b/>
          <w:kern w:val="0"/>
          <w:sz w:val="24"/>
          <w:szCs w:val="24"/>
        </w:rPr>
        <w:t>、</w:t>
      </w:r>
      <w:r w:rsidR="001F3D53" w:rsidRPr="00553285">
        <w:rPr>
          <w:rFonts w:asciiTheme="minorEastAsia" w:hAnsiTheme="minorEastAsia" w:cs="宋体"/>
          <w:b/>
          <w:kern w:val="0"/>
          <w:sz w:val="24"/>
          <w:szCs w:val="24"/>
        </w:rPr>
        <w:t>招标人：</w:t>
      </w:r>
      <w:r w:rsidR="001F3D53" w:rsidRPr="00553285">
        <w:rPr>
          <w:rFonts w:asciiTheme="minorEastAsia" w:hAnsiTheme="minorEastAsia" w:cs="宋体" w:hint="eastAsia"/>
          <w:b/>
          <w:kern w:val="0"/>
          <w:sz w:val="24"/>
          <w:szCs w:val="24"/>
        </w:rPr>
        <w:t>张家</w:t>
      </w:r>
      <w:r w:rsidR="001F3D53" w:rsidRPr="00553285">
        <w:rPr>
          <w:rFonts w:asciiTheme="minorEastAsia" w:hAnsiTheme="minorEastAsia" w:cs="宋体"/>
          <w:b/>
          <w:kern w:val="0"/>
          <w:sz w:val="24"/>
          <w:szCs w:val="24"/>
        </w:rPr>
        <w:t>港市</w:t>
      </w:r>
      <w:r w:rsidR="001F3D53" w:rsidRPr="00553285">
        <w:rPr>
          <w:rFonts w:asciiTheme="minorEastAsia" w:hAnsiTheme="minorEastAsia" w:cs="宋体" w:hint="eastAsia"/>
          <w:b/>
          <w:kern w:val="0"/>
          <w:sz w:val="24"/>
          <w:szCs w:val="24"/>
        </w:rPr>
        <w:t>第</w:t>
      </w:r>
      <w:r w:rsidR="001F3D53" w:rsidRPr="00553285">
        <w:rPr>
          <w:rFonts w:asciiTheme="minorEastAsia" w:hAnsiTheme="minorEastAsia" w:cs="宋体"/>
          <w:b/>
          <w:kern w:val="0"/>
          <w:sz w:val="24"/>
          <w:szCs w:val="24"/>
        </w:rPr>
        <w:t>一</w:t>
      </w:r>
      <w:r w:rsidR="00B86B15" w:rsidRPr="00553285">
        <w:rPr>
          <w:rFonts w:asciiTheme="minorEastAsia" w:hAnsiTheme="minorEastAsia" w:cs="宋体"/>
          <w:b/>
          <w:kern w:val="0"/>
          <w:sz w:val="24"/>
          <w:szCs w:val="24"/>
        </w:rPr>
        <w:t>人民医院</w:t>
      </w:r>
    </w:p>
    <w:p w:rsidR="00906AB7" w:rsidRPr="00553285" w:rsidRDefault="009E02A6" w:rsidP="00553285">
      <w:pPr>
        <w:widowControl/>
        <w:spacing w:before="100" w:beforeAutospacing="1" w:after="100" w:afterAutospacing="1"/>
        <w:jc w:val="left"/>
        <w:rPr>
          <w:rFonts w:asciiTheme="minorEastAsia" w:hAnsiTheme="minorEastAsia" w:cs="宋体"/>
          <w:b/>
          <w:kern w:val="0"/>
          <w:sz w:val="24"/>
          <w:szCs w:val="24"/>
        </w:rPr>
      </w:pPr>
      <w:r w:rsidRPr="00553285">
        <w:rPr>
          <w:rFonts w:asciiTheme="minorEastAsia" w:hAnsiTheme="minorEastAsia" w:cs="宋体" w:hint="eastAsia"/>
          <w:b/>
          <w:kern w:val="0"/>
          <w:sz w:val="24"/>
          <w:szCs w:val="24"/>
        </w:rPr>
        <w:t>二</w:t>
      </w:r>
      <w:r w:rsidRPr="00553285">
        <w:rPr>
          <w:rFonts w:asciiTheme="minorEastAsia" w:hAnsiTheme="minorEastAsia" w:cs="宋体"/>
          <w:b/>
          <w:kern w:val="0"/>
          <w:sz w:val="24"/>
          <w:szCs w:val="24"/>
        </w:rPr>
        <w:t>、</w:t>
      </w:r>
      <w:r w:rsidR="00906AB7" w:rsidRPr="00553285">
        <w:rPr>
          <w:rFonts w:asciiTheme="minorEastAsia" w:hAnsiTheme="minorEastAsia" w:cs="宋体"/>
          <w:b/>
          <w:kern w:val="0"/>
          <w:sz w:val="24"/>
          <w:szCs w:val="24"/>
        </w:rPr>
        <w:t>本项目</w:t>
      </w:r>
      <w:r w:rsidR="001F3D53" w:rsidRPr="00553285">
        <w:rPr>
          <w:rFonts w:asciiTheme="minorEastAsia" w:hAnsiTheme="minorEastAsia" w:cs="宋体"/>
          <w:b/>
          <w:kern w:val="0"/>
          <w:sz w:val="24"/>
          <w:szCs w:val="24"/>
        </w:rPr>
        <w:t>概况：</w:t>
      </w:r>
      <w:bookmarkStart w:id="0" w:name="_GoBack"/>
      <w:bookmarkEnd w:id="0"/>
    </w:p>
    <w:p w:rsidR="00C31767" w:rsidRPr="00553285" w:rsidRDefault="00E50D9B" w:rsidP="00553285">
      <w:pPr>
        <w:widowControl/>
        <w:spacing w:before="100" w:beforeAutospacing="1" w:after="100" w:afterAutospacing="1"/>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1</w:t>
      </w:r>
      <w:r w:rsidRPr="00553285">
        <w:rPr>
          <w:rFonts w:asciiTheme="minorEastAsia" w:hAnsiTheme="minorEastAsia" w:cs="宋体"/>
          <w:kern w:val="0"/>
          <w:sz w:val="24"/>
          <w:szCs w:val="24"/>
        </w:rPr>
        <w:t>、</w:t>
      </w:r>
      <w:r w:rsidR="00C31767" w:rsidRPr="00553285">
        <w:rPr>
          <w:rFonts w:asciiTheme="minorEastAsia" w:hAnsiTheme="minorEastAsia" w:cs="宋体"/>
          <w:kern w:val="0"/>
          <w:sz w:val="24"/>
          <w:szCs w:val="24"/>
        </w:rPr>
        <w:t>项目名称：市</w:t>
      </w:r>
      <w:proofErr w:type="gramStart"/>
      <w:r w:rsidR="00C31767" w:rsidRPr="00553285">
        <w:rPr>
          <w:rFonts w:asciiTheme="minorEastAsia" w:hAnsiTheme="minorEastAsia" w:cs="宋体"/>
          <w:kern w:val="0"/>
          <w:sz w:val="24"/>
          <w:szCs w:val="24"/>
        </w:rPr>
        <w:t>一</w:t>
      </w:r>
      <w:r w:rsidR="001F3D53" w:rsidRPr="00553285">
        <w:rPr>
          <w:rFonts w:asciiTheme="minorEastAsia" w:hAnsiTheme="minorEastAsia" w:cs="宋体"/>
          <w:kern w:val="0"/>
          <w:sz w:val="24"/>
          <w:szCs w:val="24"/>
        </w:rPr>
        <w:t>院</w:t>
      </w:r>
      <w:r w:rsidR="00BA0F5B" w:rsidRPr="00553285">
        <w:rPr>
          <w:rFonts w:asciiTheme="minorEastAsia" w:hAnsiTheme="minorEastAsia" w:cs="宋体" w:hint="eastAsia"/>
          <w:kern w:val="0"/>
          <w:sz w:val="24"/>
          <w:szCs w:val="24"/>
        </w:rPr>
        <w:t>静配及</w:t>
      </w:r>
      <w:proofErr w:type="gramEnd"/>
      <w:r w:rsidR="00BA0F5B" w:rsidRPr="00553285">
        <w:rPr>
          <w:rFonts w:asciiTheme="minorEastAsia" w:hAnsiTheme="minorEastAsia" w:cs="宋体" w:hint="eastAsia"/>
          <w:kern w:val="0"/>
          <w:sz w:val="24"/>
          <w:szCs w:val="24"/>
        </w:rPr>
        <w:t>数字化药房平台对接</w:t>
      </w:r>
    </w:p>
    <w:p w:rsidR="00906AB7" w:rsidRPr="00553285" w:rsidRDefault="00E50D9B" w:rsidP="00553285">
      <w:pPr>
        <w:widowControl/>
        <w:spacing w:before="100" w:beforeAutospacing="1" w:after="100" w:afterAutospacing="1"/>
        <w:jc w:val="left"/>
        <w:rPr>
          <w:rFonts w:asciiTheme="minorEastAsia" w:hAnsiTheme="minorEastAsia" w:cs="宋体"/>
          <w:kern w:val="0"/>
          <w:sz w:val="24"/>
          <w:szCs w:val="24"/>
        </w:rPr>
      </w:pPr>
      <w:r w:rsidRPr="00553285">
        <w:rPr>
          <w:rFonts w:asciiTheme="minorEastAsia" w:hAnsiTheme="minorEastAsia" w:cs="宋体"/>
          <w:kern w:val="0"/>
          <w:sz w:val="24"/>
          <w:szCs w:val="24"/>
        </w:rPr>
        <w:t>2、</w:t>
      </w:r>
      <w:r w:rsidR="001F3D53" w:rsidRPr="00553285">
        <w:rPr>
          <w:rFonts w:asciiTheme="minorEastAsia" w:hAnsiTheme="minorEastAsia" w:cs="宋体"/>
          <w:kern w:val="0"/>
          <w:sz w:val="24"/>
          <w:szCs w:val="24"/>
        </w:rPr>
        <w:t>项目地点：</w:t>
      </w:r>
      <w:r w:rsidR="001F3D53" w:rsidRPr="00553285">
        <w:rPr>
          <w:rFonts w:asciiTheme="minorEastAsia" w:hAnsiTheme="minorEastAsia" w:cs="宋体" w:hint="eastAsia"/>
          <w:kern w:val="0"/>
          <w:sz w:val="24"/>
          <w:szCs w:val="24"/>
        </w:rPr>
        <w:t>张家</w:t>
      </w:r>
      <w:r w:rsidR="001F3D53" w:rsidRPr="00553285">
        <w:rPr>
          <w:rFonts w:asciiTheme="minorEastAsia" w:hAnsiTheme="minorEastAsia" w:cs="宋体"/>
          <w:kern w:val="0"/>
          <w:sz w:val="24"/>
          <w:szCs w:val="24"/>
        </w:rPr>
        <w:t>港市</w:t>
      </w:r>
      <w:r w:rsidR="001F3D53" w:rsidRPr="00553285">
        <w:rPr>
          <w:rFonts w:asciiTheme="minorEastAsia" w:hAnsiTheme="minorEastAsia" w:cs="宋体" w:hint="eastAsia"/>
          <w:kern w:val="0"/>
          <w:sz w:val="24"/>
          <w:szCs w:val="24"/>
        </w:rPr>
        <w:t>第</w:t>
      </w:r>
      <w:r w:rsidR="001F3D53" w:rsidRPr="00553285">
        <w:rPr>
          <w:rFonts w:asciiTheme="minorEastAsia" w:hAnsiTheme="minorEastAsia" w:cs="宋体"/>
          <w:kern w:val="0"/>
          <w:sz w:val="24"/>
          <w:szCs w:val="24"/>
        </w:rPr>
        <w:t>一人民医院</w:t>
      </w:r>
    </w:p>
    <w:p w:rsidR="00515E23" w:rsidRPr="00553285" w:rsidRDefault="00067F2C" w:rsidP="00553285">
      <w:pPr>
        <w:widowControl/>
        <w:spacing w:before="100" w:beforeAutospacing="1" w:after="100" w:afterAutospacing="1"/>
        <w:jc w:val="left"/>
        <w:rPr>
          <w:rFonts w:asciiTheme="minorEastAsia" w:hAnsiTheme="minorEastAsia" w:cs="宋体" w:hint="eastAsia"/>
          <w:kern w:val="0"/>
          <w:sz w:val="24"/>
          <w:szCs w:val="24"/>
        </w:rPr>
      </w:pPr>
      <w:r w:rsidRPr="00553285">
        <w:rPr>
          <w:rFonts w:asciiTheme="minorEastAsia" w:hAnsiTheme="minorEastAsia" w:cs="宋体" w:hint="eastAsia"/>
          <w:kern w:val="0"/>
          <w:sz w:val="24"/>
          <w:szCs w:val="24"/>
        </w:rPr>
        <w:t>3、</w:t>
      </w:r>
      <w:r w:rsidRPr="00553285">
        <w:rPr>
          <w:rFonts w:asciiTheme="minorEastAsia" w:hAnsiTheme="minorEastAsia" w:cs="宋体"/>
          <w:kern w:val="0"/>
          <w:sz w:val="24"/>
          <w:szCs w:val="24"/>
        </w:rPr>
        <w:t>项目目标</w:t>
      </w:r>
      <w:r w:rsidR="00F11688" w:rsidRPr="00553285">
        <w:rPr>
          <w:rFonts w:asciiTheme="minorEastAsia" w:hAnsiTheme="minorEastAsia" w:cs="宋体" w:hint="eastAsia"/>
          <w:kern w:val="0"/>
          <w:sz w:val="24"/>
          <w:szCs w:val="24"/>
        </w:rPr>
        <w:t>及</w:t>
      </w:r>
      <w:r w:rsidR="00F11688" w:rsidRPr="00553285">
        <w:rPr>
          <w:rFonts w:asciiTheme="minorEastAsia" w:hAnsiTheme="minorEastAsia" w:cs="宋体"/>
          <w:kern w:val="0"/>
          <w:sz w:val="24"/>
          <w:szCs w:val="24"/>
        </w:rPr>
        <w:t>功能要求</w:t>
      </w:r>
      <w:r w:rsidRPr="00553285">
        <w:rPr>
          <w:rFonts w:asciiTheme="minorEastAsia" w:hAnsiTheme="minorEastAsia" w:cs="宋体"/>
          <w:kern w:val="0"/>
          <w:sz w:val="24"/>
          <w:szCs w:val="24"/>
        </w:rPr>
        <w:t>：</w:t>
      </w:r>
    </w:p>
    <w:p w:rsidR="00553285" w:rsidRPr="00553285" w:rsidRDefault="00553285" w:rsidP="00553285">
      <w:pPr>
        <w:pStyle w:val="a4"/>
        <w:widowControl/>
        <w:numPr>
          <w:ilvl w:val="0"/>
          <w:numId w:val="15"/>
        </w:numPr>
        <w:spacing w:before="100" w:beforeAutospacing="1" w:after="100" w:afterAutospacing="1"/>
        <w:ind w:firstLineChars="0"/>
        <w:jc w:val="left"/>
        <w:rPr>
          <w:rFonts w:asciiTheme="minorEastAsia" w:hAnsiTheme="minorEastAsia" w:cs="宋体" w:hint="eastAsia"/>
          <w:kern w:val="0"/>
          <w:sz w:val="24"/>
          <w:szCs w:val="24"/>
        </w:rPr>
      </w:pPr>
      <w:r w:rsidRPr="00553285">
        <w:rPr>
          <w:rFonts w:asciiTheme="minorEastAsia" w:hAnsiTheme="minorEastAsia" w:cs="宋体" w:hint="eastAsia"/>
          <w:kern w:val="0"/>
          <w:sz w:val="24"/>
          <w:szCs w:val="24"/>
        </w:rPr>
        <w:t>满足《静脉药物调配中心系统与HIS系统接口》（附件1）要求</w:t>
      </w:r>
      <w:r w:rsidRPr="00553285">
        <w:rPr>
          <w:rFonts w:asciiTheme="minorEastAsia" w:hAnsiTheme="minorEastAsia" w:cs="宋体"/>
          <w:kern w:val="0"/>
          <w:sz w:val="24"/>
          <w:szCs w:val="24"/>
        </w:rPr>
        <w:t xml:space="preserve"> </w:t>
      </w:r>
      <w:r w:rsidRPr="00553285">
        <w:rPr>
          <w:rFonts w:asciiTheme="minorEastAsia" w:hAnsiTheme="minorEastAsia" w:cs="宋体" w:hint="eastAsia"/>
          <w:kern w:val="0"/>
          <w:sz w:val="24"/>
          <w:szCs w:val="24"/>
        </w:rPr>
        <w:t>。</w:t>
      </w:r>
    </w:p>
    <w:p w:rsidR="00553285" w:rsidRDefault="00553285" w:rsidP="00553285">
      <w:pPr>
        <w:pStyle w:val="a4"/>
        <w:widowControl/>
        <w:numPr>
          <w:ilvl w:val="0"/>
          <w:numId w:val="15"/>
        </w:numPr>
        <w:spacing w:before="100" w:beforeAutospacing="1" w:after="100" w:afterAutospacing="1"/>
        <w:ind w:firstLineChars="0"/>
        <w:jc w:val="left"/>
        <w:rPr>
          <w:rFonts w:asciiTheme="minorEastAsia" w:hAnsiTheme="minorEastAsia" w:cs="宋体" w:hint="eastAsia"/>
          <w:kern w:val="0"/>
          <w:sz w:val="24"/>
          <w:szCs w:val="24"/>
        </w:rPr>
      </w:pPr>
      <w:r w:rsidRPr="00553285">
        <w:rPr>
          <w:rFonts w:asciiTheme="minorEastAsia" w:hAnsiTheme="minorEastAsia" w:cs="宋体" w:hint="eastAsia"/>
          <w:kern w:val="0"/>
          <w:sz w:val="24"/>
          <w:szCs w:val="24"/>
        </w:rPr>
        <w:t>满足《数字化药房接口数据需求》（附件2）要求。</w:t>
      </w:r>
    </w:p>
    <w:p w:rsidR="00553285" w:rsidRPr="00553285" w:rsidRDefault="00A4720A" w:rsidP="00553285">
      <w:pPr>
        <w:pStyle w:val="a4"/>
        <w:widowControl/>
        <w:numPr>
          <w:ilvl w:val="0"/>
          <w:numId w:val="15"/>
        </w:numPr>
        <w:spacing w:before="100" w:beforeAutospacing="1" w:after="100" w:afterAutospacing="1"/>
        <w:ind w:firstLineChars="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根据</w:t>
      </w:r>
      <w:r w:rsidR="00553285">
        <w:rPr>
          <w:rFonts w:asciiTheme="minorEastAsia" w:hAnsiTheme="minorEastAsia" w:cs="宋体" w:hint="eastAsia"/>
          <w:kern w:val="0"/>
          <w:sz w:val="24"/>
          <w:szCs w:val="24"/>
        </w:rPr>
        <w:t>要求</w:t>
      </w:r>
      <w:r w:rsidR="00553285" w:rsidRPr="00553285">
        <w:rPr>
          <w:rFonts w:asciiTheme="minorEastAsia" w:hAnsiTheme="minorEastAsia" w:cs="宋体" w:hint="eastAsia"/>
          <w:kern w:val="0"/>
          <w:sz w:val="24"/>
          <w:szCs w:val="24"/>
        </w:rPr>
        <w:t>改造医院HIS</w:t>
      </w:r>
      <w:r>
        <w:rPr>
          <w:rFonts w:asciiTheme="minorEastAsia" w:hAnsiTheme="minorEastAsia" w:cs="宋体" w:hint="eastAsia"/>
          <w:kern w:val="0"/>
          <w:sz w:val="24"/>
          <w:szCs w:val="24"/>
        </w:rPr>
        <w:t>系统实现与</w:t>
      </w:r>
      <w:r w:rsidR="00553285" w:rsidRPr="00553285">
        <w:rPr>
          <w:rFonts w:asciiTheme="minorEastAsia" w:hAnsiTheme="minorEastAsia" w:cs="宋体" w:hint="eastAsia"/>
          <w:kern w:val="0"/>
          <w:sz w:val="24"/>
          <w:szCs w:val="24"/>
        </w:rPr>
        <w:t>医院当前使用的数据总线</w:t>
      </w:r>
      <w:r>
        <w:rPr>
          <w:rFonts w:asciiTheme="minorEastAsia" w:hAnsiTheme="minorEastAsia" w:cs="宋体" w:hint="eastAsia"/>
          <w:kern w:val="0"/>
          <w:sz w:val="24"/>
          <w:szCs w:val="24"/>
        </w:rPr>
        <w:t>的</w:t>
      </w:r>
      <w:r w:rsidR="00553285" w:rsidRPr="00553285">
        <w:rPr>
          <w:rFonts w:asciiTheme="minorEastAsia" w:hAnsiTheme="minorEastAsia" w:cs="宋体" w:hint="eastAsia"/>
          <w:kern w:val="0"/>
          <w:sz w:val="24"/>
          <w:szCs w:val="24"/>
        </w:rPr>
        <w:t>对接，遵循国际规范，支持HL7 V2标准及MLLP协议；支持Web Service服务接口；</w:t>
      </w:r>
    </w:p>
    <w:p w:rsidR="00553285" w:rsidRPr="00553285" w:rsidRDefault="00553285" w:rsidP="00553285">
      <w:pPr>
        <w:pStyle w:val="a4"/>
        <w:widowControl/>
        <w:numPr>
          <w:ilvl w:val="0"/>
          <w:numId w:val="15"/>
        </w:numPr>
        <w:spacing w:before="100" w:beforeAutospacing="1" w:after="100" w:afterAutospacing="1"/>
        <w:ind w:firstLineChars="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开发过程各阶段技术文档要齐全，文档与实际要严格一致。</w:t>
      </w:r>
    </w:p>
    <w:p w:rsidR="00515E23" w:rsidRPr="00553285" w:rsidRDefault="00553285" w:rsidP="00553285">
      <w:pPr>
        <w:pStyle w:val="a4"/>
        <w:widowControl/>
        <w:numPr>
          <w:ilvl w:val="0"/>
          <w:numId w:val="15"/>
        </w:numPr>
        <w:spacing w:before="100" w:beforeAutospacing="1" w:after="100" w:afterAutospacing="1"/>
        <w:ind w:firstLineChars="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要求</w:t>
      </w:r>
      <w:r w:rsidRPr="00553285">
        <w:rPr>
          <w:rFonts w:asciiTheme="minorEastAsia" w:hAnsiTheme="minorEastAsia" w:cs="宋体" w:hint="eastAsia"/>
          <w:kern w:val="0"/>
          <w:sz w:val="24"/>
          <w:szCs w:val="24"/>
        </w:rPr>
        <w:t>相关系统接口改造后</w:t>
      </w:r>
      <w:r w:rsidRPr="00553285">
        <w:rPr>
          <w:rFonts w:asciiTheme="minorEastAsia" w:hAnsiTheme="minorEastAsia" w:cs="宋体" w:hint="eastAsia"/>
          <w:kern w:val="0"/>
          <w:sz w:val="24"/>
          <w:szCs w:val="24"/>
        </w:rPr>
        <w:t>安全、稳定、可靠，开发单位应提供该方面的保证，并提供技术培训、技术支持与服务。</w:t>
      </w:r>
    </w:p>
    <w:p w:rsidR="000E7415" w:rsidRPr="00553285" w:rsidRDefault="009E02A6" w:rsidP="00553285">
      <w:pPr>
        <w:widowControl/>
        <w:spacing w:before="100" w:beforeAutospacing="1" w:after="100" w:afterAutospacing="1"/>
        <w:jc w:val="left"/>
        <w:rPr>
          <w:rFonts w:asciiTheme="minorEastAsia" w:hAnsiTheme="minorEastAsia" w:cs="宋体"/>
          <w:b/>
          <w:kern w:val="0"/>
          <w:sz w:val="24"/>
          <w:szCs w:val="24"/>
        </w:rPr>
      </w:pPr>
      <w:r w:rsidRPr="00553285">
        <w:rPr>
          <w:rFonts w:asciiTheme="minorEastAsia" w:hAnsiTheme="minorEastAsia" w:cs="宋体" w:hint="eastAsia"/>
          <w:b/>
          <w:kern w:val="0"/>
          <w:sz w:val="24"/>
          <w:szCs w:val="24"/>
        </w:rPr>
        <w:t>三</w:t>
      </w:r>
      <w:r w:rsidRPr="00553285">
        <w:rPr>
          <w:rFonts w:asciiTheme="minorEastAsia" w:hAnsiTheme="minorEastAsia" w:cs="宋体"/>
          <w:b/>
          <w:kern w:val="0"/>
          <w:sz w:val="24"/>
          <w:szCs w:val="24"/>
        </w:rPr>
        <w:t>、</w:t>
      </w:r>
      <w:r w:rsidR="00906AB7" w:rsidRPr="00553285">
        <w:rPr>
          <w:rFonts w:asciiTheme="minorEastAsia" w:hAnsiTheme="minorEastAsia" w:cs="宋体" w:hint="eastAsia"/>
          <w:b/>
          <w:kern w:val="0"/>
          <w:sz w:val="24"/>
          <w:szCs w:val="24"/>
        </w:rPr>
        <w:t>供应</w:t>
      </w:r>
      <w:r w:rsidR="00906AB7" w:rsidRPr="00553285">
        <w:rPr>
          <w:rFonts w:asciiTheme="minorEastAsia" w:hAnsiTheme="minorEastAsia" w:cs="宋体"/>
          <w:b/>
          <w:kern w:val="0"/>
          <w:sz w:val="24"/>
          <w:szCs w:val="24"/>
        </w:rPr>
        <w:t>商资质要求：</w:t>
      </w:r>
    </w:p>
    <w:p w:rsidR="00E669E2" w:rsidRPr="00553285" w:rsidRDefault="00E669E2" w:rsidP="00553285">
      <w:pPr>
        <w:pStyle w:val="a4"/>
        <w:widowControl/>
        <w:spacing w:before="100" w:beforeAutospacing="1" w:after="100" w:afterAutospacing="1"/>
        <w:ind w:left="480" w:firstLineChars="0" w:firstLine="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符合政府采购法第二十二条及政府采购法实施条例第十七条规定并具备以下条件：</w:t>
      </w:r>
    </w:p>
    <w:p w:rsidR="00CB651E" w:rsidRPr="00553285" w:rsidRDefault="00E669E2" w:rsidP="00553285">
      <w:pPr>
        <w:pStyle w:val="a4"/>
        <w:widowControl/>
        <w:numPr>
          <w:ilvl w:val="0"/>
          <w:numId w:val="8"/>
        </w:numPr>
        <w:spacing w:before="100" w:beforeAutospacing="1" w:after="100" w:afterAutospacing="1"/>
        <w:ind w:firstLineChars="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在中华人民共和国境内注册，能够独立承担民事责任的法人企业（不包括其他类型的企业）；</w:t>
      </w:r>
    </w:p>
    <w:p w:rsidR="00737733" w:rsidRPr="00553285" w:rsidRDefault="00737733" w:rsidP="00553285">
      <w:pPr>
        <w:pStyle w:val="a4"/>
        <w:widowControl/>
        <w:numPr>
          <w:ilvl w:val="0"/>
          <w:numId w:val="8"/>
        </w:numPr>
        <w:spacing w:before="100" w:beforeAutospacing="1" w:after="100" w:afterAutospacing="1"/>
        <w:ind w:firstLineChars="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法人代表委托书（经办人须出示身份证及复印件）</w:t>
      </w:r>
    </w:p>
    <w:p w:rsidR="00CB651E" w:rsidRPr="00553285" w:rsidRDefault="00CB651E" w:rsidP="00553285">
      <w:pPr>
        <w:pStyle w:val="a4"/>
        <w:widowControl/>
        <w:numPr>
          <w:ilvl w:val="0"/>
          <w:numId w:val="8"/>
        </w:numPr>
        <w:spacing w:before="100" w:beforeAutospacing="1" w:after="100" w:afterAutospacing="1"/>
        <w:ind w:firstLineChars="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本采购项目内容在其经许可的经营范围内；</w:t>
      </w:r>
    </w:p>
    <w:p w:rsidR="00CB651E" w:rsidRPr="00553285" w:rsidRDefault="00F30AA6" w:rsidP="00553285">
      <w:pPr>
        <w:pStyle w:val="a4"/>
        <w:widowControl/>
        <w:numPr>
          <w:ilvl w:val="0"/>
          <w:numId w:val="8"/>
        </w:numPr>
        <w:spacing w:before="100" w:beforeAutospacing="1" w:after="100" w:afterAutospacing="1"/>
        <w:ind w:firstLineChars="0"/>
        <w:jc w:val="left"/>
        <w:rPr>
          <w:rFonts w:asciiTheme="minorEastAsia" w:hAnsiTheme="minorEastAsia" w:cs="宋体"/>
          <w:kern w:val="0"/>
          <w:sz w:val="24"/>
          <w:szCs w:val="24"/>
        </w:rPr>
      </w:pPr>
      <w:r>
        <w:rPr>
          <w:rFonts w:asciiTheme="minorEastAsia" w:hAnsiTheme="minorEastAsia" w:cs="宋体" w:hint="eastAsia"/>
          <w:kern w:val="0"/>
          <w:sz w:val="24"/>
          <w:szCs w:val="24"/>
        </w:rPr>
        <w:t>开发及实施人员具有此类项目相关经验</w:t>
      </w:r>
    </w:p>
    <w:p w:rsidR="00E80777" w:rsidRPr="00553285" w:rsidRDefault="00E80777" w:rsidP="00553285">
      <w:pPr>
        <w:pStyle w:val="a4"/>
        <w:widowControl/>
        <w:numPr>
          <w:ilvl w:val="0"/>
          <w:numId w:val="8"/>
        </w:numPr>
        <w:spacing w:before="100" w:beforeAutospacing="1" w:after="100" w:afterAutospacing="1"/>
        <w:ind w:firstLineChars="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本采购不接受联合体招标；</w:t>
      </w:r>
    </w:p>
    <w:p w:rsidR="003A4E30" w:rsidRPr="00553285" w:rsidRDefault="00423C0A" w:rsidP="00553285">
      <w:pPr>
        <w:pStyle w:val="a4"/>
        <w:widowControl/>
        <w:numPr>
          <w:ilvl w:val="0"/>
          <w:numId w:val="11"/>
        </w:numPr>
        <w:spacing w:before="100" w:beforeAutospacing="1" w:after="100" w:afterAutospacing="1"/>
        <w:ind w:firstLineChars="0"/>
        <w:jc w:val="left"/>
        <w:rPr>
          <w:rFonts w:asciiTheme="minorEastAsia" w:hAnsiTheme="minorEastAsia" w:cs="宋体"/>
          <w:b/>
          <w:kern w:val="0"/>
          <w:sz w:val="24"/>
          <w:szCs w:val="24"/>
        </w:rPr>
      </w:pPr>
      <w:r w:rsidRPr="00553285">
        <w:rPr>
          <w:rFonts w:asciiTheme="minorEastAsia" w:hAnsiTheme="minorEastAsia" w:cs="宋体" w:hint="eastAsia"/>
          <w:b/>
          <w:kern w:val="0"/>
          <w:sz w:val="24"/>
          <w:szCs w:val="24"/>
        </w:rPr>
        <w:t>项目相</w:t>
      </w:r>
      <w:r w:rsidRPr="00553285">
        <w:rPr>
          <w:rFonts w:asciiTheme="minorEastAsia" w:hAnsiTheme="minorEastAsia" w:cs="宋体"/>
          <w:b/>
          <w:kern w:val="0"/>
          <w:sz w:val="24"/>
          <w:szCs w:val="24"/>
        </w:rPr>
        <w:t>关事项：</w:t>
      </w:r>
    </w:p>
    <w:p w:rsidR="003A4E30" w:rsidRPr="00553285" w:rsidRDefault="00423C0A" w:rsidP="00553285">
      <w:pPr>
        <w:widowControl/>
        <w:spacing w:before="100" w:beforeAutospacing="1" w:after="100" w:afterAutospacing="1"/>
        <w:ind w:firstLineChars="250" w:firstLine="60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备案</w:t>
      </w:r>
      <w:r w:rsidRPr="00553285">
        <w:rPr>
          <w:rFonts w:asciiTheme="minorEastAsia" w:hAnsiTheme="minorEastAsia" w:cs="宋体"/>
          <w:kern w:val="0"/>
          <w:sz w:val="24"/>
          <w:szCs w:val="24"/>
        </w:rPr>
        <w:t>要求：提供</w:t>
      </w:r>
      <w:r w:rsidRPr="00553285">
        <w:rPr>
          <w:rFonts w:asciiTheme="minorEastAsia" w:hAnsiTheme="minorEastAsia" w:cs="宋体" w:hint="eastAsia"/>
          <w:kern w:val="0"/>
          <w:sz w:val="24"/>
          <w:szCs w:val="24"/>
        </w:rPr>
        <w:t>供</w:t>
      </w:r>
      <w:r w:rsidRPr="00553285">
        <w:rPr>
          <w:rFonts w:asciiTheme="minorEastAsia" w:hAnsiTheme="minorEastAsia" w:cs="宋体"/>
          <w:kern w:val="0"/>
          <w:sz w:val="24"/>
          <w:szCs w:val="24"/>
        </w:rPr>
        <w:t>应商资质证明相关资料</w:t>
      </w:r>
    </w:p>
    <w:p w:rsidR="003A4E30" w:rsidRPr="00553285" w:rsidRDefault="00423C0A" w:rsidP="00553285">
      <w:pPr>
        <w:widowControl/>
        <w:spacing w:before="100" w:beforeAutospacing="1" w:after="100" w:afterAutospacing="1"/>
        <w:ind w:leftChars="200" w:left="420" w:firstLineChars="50" w:firstLine="12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备案</w:t>
      </w:r>
      <w:r w:rsidR="001F3D53" w:rsidRPr="00553285">
        <w:rPr>
          <w:rFonts w:asciiTheme="minorEastAsia" w:hAnsiTheme="minorEastAsia" w:cs="宋体"/>
          <w:kern w:val="0"/>
          <w:sz w:val="24"/>
          <w:szCs w:val="24"/>
        </w:rPr>
        <w:t>时间：2018年</w:t>
      </w:r>
      <w:r w:rsidR="00C301BD">
        <w:rPr>
          <w:rFonts w:asciiTheme="minorEastAsia" w:hAnsiTheme="minorEastAsia" w:cs="宋体" w:hint="eastAsia"/>
          <w:kern w:val="0"/>
          <w:sz w:val="24"/>
          <w:szCs w:val="24"/>
        </w:rPr>
        <w:t>7</w:t>
      </w:r>
      <w:r w:rsidR="001F3D53" w:rsidRPr="00553285">
        <w:rPr>
          <w:rFonts w:asciiTheme="minorEastAsia" w:hAnsiTheme="minorEastAsia" w:cs="宋体"/>
          <w:kern w:val="0"/>
          <w:sz w:val="24"/>
          <w:szCs w:val="24"/>
        </w:rPr>
        <w:t>月</w:t>
      </w:r>
      <w:r w:rsidR="00C301BD">
        <w:rPr>
          <w:rFonts w:asciiTheme="minorEastAsia" w:hAnsiTheme="minorEastAsia" w:cs="宋体" w:hint="eastAsia"/>
          <w:kern w:val="0"/>
          <w:sz w:val="24"/>
          <w:szCs w:val="24"/>
        </w:rPr>
        <w:t>3</w:t>
      </w:r>
      <w:r w:rsidR="001F3D53" w:rsidRPr="00553285">
        <w:rPr>
          <w:rFonts w:asciiTheme="minorEastAsia" w:hAnsiTheme="minorEastAsia" w:cs="宋体"/>
          <w:kern w:val="0"/>
          <w:sz w:val="24"/>
          <w:szCs w:val="24"/>
        </w:rPr>
        <w:t>日至2018年</w:t>
      </w:r>
      <w:r w:rsidR="00C301BD">
        <w:rPr>
          <w:rFonts w:asciiTheme="minorEastAsia" w:hAnsiTheme="minorEastAsia" w:cs="宋体" w:hint="eastAsia"/>
          <w:kern w:val="0"/>
          <w:sz w:val="24"/>
          <w:szCs w:val="24"/>
        </w:rPr>
        <w:t>7</w:t>
      </w:r>
      <w:r w:rsidR="001F3D53" w:rsidRPr="00553285">
        <w:rPr>
          <w:rFonts w:asciiTheme="minorEastAsia" w:hAnsiTheme="minorEastAsia" w:cs="宋体"/>
          <w:kern w:val="0"/>
          <w:sz w:val="24"/>
          <w:szCs w:val="24"/>
        </w:rPr>
        <w:t>月</w:t>
      </w:r>
      <w:r w:rsidR="00C301BD">
        <w:rPr>
          <w:rFonts w:asciiTheme="minorEastAsia" w:hAnsiTheme="minorEastAsia" w:cs="宋体" w:hint="eastAsia"/>
          <w:kern w:val="0"/>
          <w:sz w:val="24"/>
          <w:szCs w:val="24"/>
        </w:rPr>
        <w:t>10</w:t>
      </w:r>
      <w:r w:rsidR="003A4E30" w:rsidRPr="00553285">
        <w:rPr>
          <w:rFonts w:asciiTheme="minorEastAsia" w:hAnsiTheme="minorEastAsia" w:cs="宋体"/>
          <w:kern w:val="0"/>
          <w:sz w:val="24"/>
          <w:szCs w:val="24"/>
        </w:rPr>
        <w:t>日</w:t>
      </w:r>
    </w:p>
    <w:p w:rsidR="003A4E30" w:rsidRPr="00553285" w:rsidRDefault="00423C0A" w:rsidP="00553285">
      <w:pPr>
        <w:widowControl/>
        <w:spacing w:before="100" w:beforeAutospacing="1" w:after="100" w:afterAutospacing="1"/>
        <w:ind w:leftChars="200" w:left="420" w:firstLineChars="50" w:firstLine="120"/>
        <w:jc w:val="left"/>
        <w:rPr>
          <w:rFonts w:asciiTheme="minorEastAsia" w:hAnsiTheme="minorEastAsia" w:cs="宋体"/>
          <w:kern w:val="0"/>
          <w:sz w:val="24"/>
          <w:szCs w:val="24"/>
        </w:rPr>
      </w:pPr>
      <w:r w:rsidRPr="00553285">
        <w:rPr>
          <w:rFonts w:asciiTheme="minorEastAsia" w:hAnsiTheme="minorEastAsia" w:cs="宋体" w:hint="eastAsia"/>
          <w:kern w:val="0"/>
          <w:sz w:val="24"/>
          <w:szCs w:val="24"/>
        </w:rPr>
        <w:t>备案</w:t>
      </w:r>
      <w:r w:rsidRPr="00553285">
        <w:rPr>
          <w:rFonts w:asciiTheme="minorEastAsia" w:hAnsiTheme="minorEastAsia" w:cs="宋体"/>
          <w:kern w:val="0"/>
          <w:sz w:val="24"/>
          <w:szCs w:val="24"/>
        </w:rPr>
        <w:t>地点：</w:t>
      </w:r>
      <w:r w:rsidRPr="00553285">
        <w:rPr>
          <w:rFonts w:asciiTheme="minorEastAsia" w:hAnsiTheme="minorEastAsia" w:cs="宋体" w:hint="eastAsia"/>
          <w:kern w:val="0"/>
          <w:sz w:val="24"/>
          <w:szCs w:val="24"/>
        </w:rPr>
        <w:t>张</w:t>
      </w:r>
      <w:r w:rsidRPr="00553285">
        <w:rPr>
          <w:rFonts w:asciiTheme="minorEastAsia" w:hAnsiTheme="minorEastAsia" w:cs="宋体"/>
          <w:kern w:val="0"/>
          <w:sz w:val="24"/>
          <w:szCs w:val="24"/>
        </w:rPr>
        <w:t>家港市</w:t>
      </w:r>
      <w:r w:rsidRPr="00553285">
        <w:rPr>
          <w:rFonts w:asciiTheme="minorEastAsia" w:hAnsiTheme="minorEastAsia" w:cs="宋体" w:hint="eastAsia"/>
          <w:kern w:val="0"/>
          <w:sz w:val="24"/>
          <w:szCs w:val="24"/>
        </w:rPr>
        <w:t>第</w:t>
      </w:r>
      <w:r w:rsidRPr="00553285">
        <w:rPr>
          <w:rFonts w:asciiTheme="minorEastAsia" w:hAnsiTheme="minorEastAsia" w:cs="宋体"/>
          <w:kern w:val="0"/>
          <w:sz w:val="24"/>
          <w:szCs w:val="24"/>
        </w:rPr>
        <w:t>一人民医院</w:t>
      </w:r>
      <w:r w:rsidRPr="00553285">
        <w:rPr>
          <w:rFonts w:asciiTheme="minorEastAsia" w:hAnsiTheme="minorEastAsia" w:cs="宋体" w:hint="eastAsia"/>
          <w:kern w:val="0"/>
          <w:sz w:val="24"/>
          <w:szCs w:val="24"/>
        </w:rPr>
        <w:t>信息</w:t>
      </w:r>
      <w:r w:rsidRPr="00553285">
        <w:rPr>
          <w:rFonts w:asciiTheme="minorEastAsia" w:hAnsiTheme="minorEastAsia" w:cs="宋体"/>
          <w:kern w:val="0"/>
          <w:sz w:val="24"/>
          <w:szCs w:val="24"/>
        </w:rPr>
        <w:t>中心</w:t>
      </w:r>
    </w:p>
    <w:p w:rsidR="00E32371" w:rsidRPr="00553285" w:rsidRDefault="00423C0A" w:rsidP="00553285">
      <w:pPr>
        <w:widowControl/>
        <w:spacing w:before="100" w:beforeAutospacing="1" w:after="100" w:afterAutospacing="1"/>
        <w:ind w:leftChars="200" w:left="420" w:firstLineChars="50" w:firstLine="120"/>
        <w:jc w:val="left"/>
        <w:rPr>
          <w:rFonts w:asciiTheme="minorEastAsia" w:hAnsiTheme="minorEastAsia" w:cs="宋体"/>
          <w:b/>
          <w:kern w:val="0"/>
          <w:sz w:val="24"/>
          <w:szCs w:val="24"/>
        </w:rPr>
      </w:pPr>
      <w:r w:rsidRPr="00553285">
        <w:rPr>
          <w:rFonts w:asciiTheme="minorEastAsia" w:hAnsiTheme="minorEastAsia" w:cs="宋体" w:hint="eastAsia"/>
          <w:kern w:val="0"/>
          <w:sz w:val="24"/>
          <w:szCs w:val="24"/>
        </w:rPr>
        <w:t>采购</w:t>
      </w:r>
      <w:r w:rsidRPr="00553285">
        <w:rPr>
          <w:rFonts w:asciiTheme="minorEastAsia" w:hAnsiTheme="minorEastAsia" w:cs="宋体"/>
          <w:kern w:val="0"/>
          <w:sz w:val="24"/>
          <w:szCs w:val="24"/>
        </w:rPr>
        <w:t>单位联系人：</w:t>
      </w:r>
      <w:r w:rsidR="0063713C" w:rsidRPr="00553285">
        <w:rPr>
          <w:rFonts w:asciiTheme="minorEastAsia" w:hAnsiTheme="minorEastAsia" w:cs="宋体" w:hint="eastAsia"/>
          <w:kern w:val="0"/>
          <w:sz w:val="24"/>
          <w:szCs w:val="24"/>
        </w:rPr>
        <w:t>薛芹</w:t>
      </w:r>
      <w:r w:rsidR="001F3D53" w:rsidRPr="00553285">
        <w:rPr>
          <w:rFonts w:asciiTheme="minorEastAsia" w:hAnsiTheme="minorEastAsia" w:cs="宋体"/>
          <w:kern w:val="0"/>
          <w:sz w:val="24"/>
          <w:szCs w:val="24"/>
        </w:rPr>
        <w:t xml:space="preserve"> </w:t>
      </w:r>
      <w:r w:rsidR="00950319" w:rsidRPr="00553285">
        <w:rPr>
          <w:rFonts w:asciiTheme="minorEastAsia" w:hAnsiTheme="minorEastAsia" w:cs="宋体"/>
          <w:kern w:val="0"/>
          <w:sz w:val="24"/>
          <w:szCs w:val="24"/>
        </w:rPr>
        <w:t xml:space="preserve">    </w:t>
      </w:r>
      <w:r w:rsidR="001F3D53" w:rsidRPr="00553285">
        <w:rPr>
          <w:rFonts w:asciiTheme="minorEastAsia" w:hAnsiTheme="minorEastAsia" w:cs="宋体"/>
          <w:kern w:val="0"/>
          <w:sz w:val="24"/>
          <w:szCs w:val="24"/>
        </w:rPr>
        <w:t>电话：</w:t>
      </w:r>
      <w:r w:rsidR="00950319" w:rsidRPr="00553285">
        <w:rPr>
          <w:rFonts w:asciiTheme="minorEastAsia" w:hAnsiTheme="minorEastAsia" w:cs="宋体"/>
          <w:kern w:val="0"/>
          <w:sz w:val="24"/>
          <w:szCs w:val="24"/>
        </w:rPr>
        <w:t>0512</w:t>
      </w:r>
      <w:r w:rsidR="001F3D53" w:rsidRPr="00553285">
        <w:rPr>
          <w:rFonts w:asciiTheme="minorEastAsia" w:hAnsiTheme="minorEastAsia" w:cs="宋体"/>
          <w:kern w:val="0"/>
          <w:sz w:val="24"/>
          <w:szCs w:val="24"/>
        </w:rPr>
        <w:t>-</w:t>
      </w:r>
      <w:r w:rsidR="00950319" w:rsidRPr="00553285">
        <w:rPr>
          <w:rFonts w:asciiTheme="minorEastAsia" w:hAnsiTheme="minorEastAsia" w:cs="宋体"/>
          <w:kern w:val="0"/>
          <w:sz w:val="24"/>
          <w:szCs w:val="24"/>
        </w:rPr>
        <w:t>569198</w:t>
      </w:r>
      <w:r w:rsidR="0063713C" w:rsidRPr="00553285">
        <w:rPr>
          <w:rFonts w:asciiTheme="minorEastAsia" w:hAnsiTheme="minorEastAsia" w:cs="宋体"/>
          <w:kern w:val="0"/>
          <w:sz w:val="24"/>
          <w:szCs w:val="24"/>
        </w:rPr>
        <w:t>38</w:t>
      </w:r>
      <w:r w:rsidR="001F3D53" w:rsidRPr="00553285">
        <w:rPr>
          <w:rFonts w:asciiTheme="minorEastAsia" w:hAnsiTheme="minorEastAsia" w:cs="宋体"/>
          <w:kern w:val="0"/>
          <w:sz w:val="24"/>
          <w:szCs w:val="24"/>
        </w:rPr>
        <w:br/>
      </w:r>
    </w:p>
    <w:sectPr w:rsidR="00E32371" w:rsidRPr="005532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25" w:rsidRDefault="005C4125" w:rsidP="00412AEC">
      <w:r>
        <w:separator/>
      </w:r>
    </w:p>
  </w:endnote>
  <w:endnote w:type="continuationSeparator" w:id="0">
    <w:p w:rsidR="005C4125" w:rsidRDefault="005C4125"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25" w:rsidRDefault="005C4125" w:rsidP="00412AEC">
      <w:r>
        <w:separator/>
      </w:r>
    </w:p>
  </w:footnote>
  <w:footnote w:type="continuationSeparator" w:id="0">
    <w:p w:rsidR="005C4125" w:rsidRDefault="005C4125"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5AC4"/>
    <w:multiLevelType w:val="hybridMultilevel"/>
    <w:tmpl w:val="3BE89A08"/>
    <w:lvl w:ilvl="0" w:tplc="B18E2DE0">
      <w:start w:val="1"/>
      <w:numFmt w:val="decimal"/>
      <w:lvlText w:val="%1、"/>
      <w:lvlJc w:val="left"/>
      <w:pPr>
        <w:ind w:left="1215" w:hanging="79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1AB7067"/>
    <w:multiLevelType w:val="hybridMultilevel"/>
    <w:tmpl w:val="00065A90"/>
    <w:lvl w:ilvl="0" w:tplc="04090001">
      <w:start w:val="1"/>
      <w:numFmt w:val="bullet"/>
      <w:lvlText w:val=""/>
      <w:lvlJc w:val="left"/>
      <w:pPr>
        <w:ind w:left="960" w:hanging="360"/>
      </w:pPr>
      <w:rPr>
        <w:rFonts w:ascii="Wingdings" w:hAnsi="Wingding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57A0F3D"/>
    <w:multiLevelType w:val="hybridMultilevel"/>
    <w:tmpl w:val="AB149FBE"/>
    <w:lvl w:ilvl="0" w:tplc="7132104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5">
    <w:nsid w:val="2B1E488C"/>
    <w:multiLevelType w:val="multilevel"/>
    <w:tmpl w:val="2B1E488C"/>
    <w:lvl w:ilvl="0">
      <w:start w:val="1"/>
      <w:numFmt w:val="decimal"/>
      <w:suff w:val="space"/>
      <w:lvlText w:val="%1."/>
      <w:lvlJc w:val="left"/>
      <w:pPr>
        <w:ind w:left="390" w:hanging="390"/>
      </w:pPr>
      <w:rPr>
        <w:rFonts w:ascii="宋体" w:eastAsia="宋体" w:hAnsi="宋体" w:hint="eastAsia"/>
      </w:rPr>
    </w:lvl>
    <w:lvl w:ilvl="1">
      <w:start w:val="1"/>
      <w:numFmt w:val="lowerLetter"/>
      <w:lvlText w:val="%2)"/>
      <w:lvlJc w:val="left"/>
      <w:pPr>
        <w:ind w:left="420" w:hanging="420"/>
      </w:pPr>
      <w:rPr>
        <w:rFonts w:ascii="Times New Roman" w:hAnsi="Times New Roman" w:cs="Times New Roman" w:hint="default"/>
      </w:rPr>
    </w:lvl>
    <w:lvl w:ilvl="2">
      <w:start w:val="1"/>
      <w:numFmt w:val="lowerRoman"/>
      <w:lvlText w:val="%3."/>
      <w:lvlJc w:val="right"/>
      <w:pPr>
        <w:ind w:left="840" w:hanging="420"/>
      </w:pPr>
      <w:rPr>
        <w:rFonts w:ascii="Times New Roman" w:hAnsi="Times New Roman" w:cs="Times New Roman" w:hint="default"/>
      </w:rPr>
    </w:lvl>
    <w:lvl w:ilvl="3">
      <w:start w:val="1"/>
      <w:numFmt w:val="decimal"/>
      <w:lvlText w:val="%4."/>
      <w:lvlJc w:val="left"/>
      <w:pPr>
        <w:ind w:left="1260" w:hanging="420"/>
      </w:pPr>
      <w:rPr>
        <w:rFonts w:ascii="Times New Roman" w:hAnsi="Times New Roman" w:cs="Times New Roman" w:hint="default"/>
      </w:rPr>
    </w:lvl>
    <w:lvl w:ilvl="4">
      <w:start w:val="1"/>
      <w:numFmt w:val="lowerLetter"/>
      <w:lvlText w:val="%5)"/>
      <w:lvlJc w:val="left"/>
      <w:pPr>
        <w:ind w:left="1680" w:hanging="420"/>
      </w:pPr>
      <w:rPr>
        <w:rFonts w:ascii="Times New Roman" w:hAnsi="Times New Roman" w:cs="Times New Roman" w:hint="default"/>
      </w:rPr>
    </w:lvl>
    <w:lvl w:ilvl="5">
      <w:start w:val="1"/>
      <w:numFmt w:val="lowerRoman"/>
      <w:lvlText w:val="%6."/>
      <w:lvlJc w:val="right"/>
      <w:pPr>
        <w:ind w:left="2100" w:hanging="420"/>
      </w:pPr>
      <w:rPr>
        <w:rFonts w:ascii="Times New Roman" w:hAnsi="Times New Roman" w:cs="Times New Roman" w:hint="default"/>
      </w:rPr>
    </w:lvl>
    <w:lvl w:ilvl="6">
      <w:start w:val="1"/>
      <w:numFmt w:val="decimal"/>
      <w:lvlText w:val="%7."/>
      <w:lvlJc w:val="left"/>
      <w:pPr>
        <w:ind w:left="2520" w:hanging="420"/>
      </w:pPr>
      <w:rPr>
        <w:rFonts w:ascii="Times New Roman" w:hAnsi="Times New Roman" w:cs="Times New Roman" w:hint="default"/>
      </w:rPr>
    </w:lvl>
    <w:lvl w:ilvl="7">
      <w:start w:val="1"/>
      <w:numFmt w:val="lowerLetter"/>
      <w:lvlText w:val="%8)"/>
      <w:lvlJc w:val="left"/>
      <w:pPr>
        <w:ind w:left="2940" w:hanging="420"/>
      </w:pPr>
      <w:rPr>
        <w:rFonts w:ascii="Times New Roman" w:hAnsi="Times New Roman" w:cs="Times New Roman" w:hint="default"/>
      </w:rPr>
    </w:lvl>
    <w:lvl w:ilvl="8">
      <w:start w:val="1"/>
      <w:numFmt w:val="lowerRoman"/>
      <w:lvlText w:val="%9."/>
      <w:lvlJc w:val="right"/>
      <w:pPr>
        <w:ind w:left="3360" w:hanging="420"/>
      </w:pPr>
      <w:rPr>
        <w:rFonts w:ascii="Times New Roman" w:hAnsi="Times New Roman" w:cs="Times New Roman" w:hint="default"/>
      </w:rPr>
    </w:lvl>
  </w:abstractNum>
  <w:abstractNum w:abstractNumId="6">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38C347EA"/>
    <w:multiLevelType w:val="hybridMultilevel"/>
    <w:tmpl w:val="F3A22A34"/>
    <w:lvl w:ilvl="0" w:tplc="01241ABC">
      <w:start w:val="3"/>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8">
    <w:nsid w:val="3C4969A4"/>
    <w:multiLevelType w:val="hybridMultilevel"/>
    <w:tmpl w:val="8ECCAA76"/>
    <w:lvl w:ilvl="0" w:tplc="E26E411C">
      <w:start w:val="1"/>
      <w:numFmt w:val="japaneseCounting"/>
      <w:lvlText w:val="%1、"/>
      <w:lvlJc w:val="left"/>
      <w:pPr>
        <w:ind w:left="1047" w:hanging="480"/>
      </w:pPr>
      <w:rPr>
        <w:rFonts w:hint="default"/>
        <w:lang w:val="en-US"/>
      </w:rPr>
    </w:lvl>
    <w:lvl w:ilvl="1" w:tplc="04090019" w:tentative="1">
      <w:start w:val="1"/>
      <w:numFmt w:val="lowerLetter"/>
      <w:lvlText w:val="%2)"/>
      <w:lvlJc w:val="left"/>
      <w:pPr>
        <w:ind w:left="1887" w:hanging="420"/>
      </w:pPr>
    </w:lvl>
    <w:lvl w:ilvl="2" w:tplc="0409001B" w:tentative="1">
      <w:start w:val="1"/>
      <w:numFmt w:val="lowerRoman"/>
      <w:lvlText w:val="%3."/>
      <w:lvlJc w:val="right"/>
      <w:pPr>
        <w:ind w:left="2307" w:hanging="420"/>
      </w:pPr>
    </w:lvl>
    <w:lvl w:ilvl="3" w:tplc="0409000F" w:tentative="1">
      <w:start w:val="1"/>
      <w:numFmt w:val="decimal"/>
      <w:lvlText w:val="%4."/>
      <w:lvlJc w:val="left"/>
      <w:pPr>
        <w:ind w:left="2727" w:hanging="420"/>
      </w:pPr>
    </w:lvl>
    <w:lvl w:ilvl="4" w:tplc="04090019" w:tentative="1">
      <w:start w:val="1"/>
      <w:numFmt w:val="lowerLetter"/>
      <w:lvlText w:val="%5)"/>
      <w:lvlJc w:val="left"/>
      <w:pPr>
        <w:ind w:left="3147" w:hanging="420"/>
      </w:pPr>
    </w:lvl>
    <w:lvl w:ilvl="5" w:tplc="0409001B" w:tentative="1">
      <w:start w:val="1"/>
      <w:numFmt w:val="lowerRoman"/>
      <w:lvlText w:val="%6."/>
      <w:lvlJc w:val="right"/>
      <w:pPr>
        <w:ind w:left="3567" w:hanging="420"/>
      </w:pPr>
    </w:lvl>
    <w:lvl w:ilvl="6" w:tplc="0409000F" w:tentative="1">
      <w:start w:val="1"/>
      <w:numFmt w:val="decimal"/>
      <w:lvlText w:val="%7."/>
      <w:lvlJc w:val="left"/>
      <w:pPr>
        <w:ind w:left="3987" w:hanging="420"/>
      </w:pPr>
    </w:lvl>
    <w:lvl w:ilvl="7" w:tplc="04090019" w:tentative="1">
      <w:start w:val="1"/>
      <w:numFmt w:val="lowerLetter"/>
      <w:lvlText w:val="%8)"/>
      <w:lvlJc w:val="left"/>
      <w:pPr>
        <w:ind w:left="4407" w:hanging="420"/>
      </w:pPr>
    </w:lvl>
    <w:lvl w:ilvl="8" w:tplc="0409001B" w:tentative="1">
      <w:start w:val="1"/>
      <w:numFmt w:val="lowerRoman"/>
      <w:lvlText w:val="%9."/>
      <w:lvlJc w:val="right"/>
      <w:pPr>
        <w:ind w:left="4827" w:hanging="420"/>
      </w:pPr>
    </w:lvl>
  </w:abstractNum>
  <w:abstractNum w:abstractNumId="9">
    <w:nsid w:val="5089669D"/>
    <w:multiLevelType w:val="hybridMultilevel"/>
    <w:tmpl w:val="3BE89A08"/>
    <w:lvl w:ilvl="0" w:tplc="B18E2DE0">
      <w:start w:val="1"/>
      <w:numFmt w:val="decimal"/>
      <w:lvlText w:val="%1、"/>
      <w:lvlJc w:val="left"/>
      <w:pPr>
        <w:ind w:left="1215" w:hanging="79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75A6E09"/>
    <w:multiLevelType w:val="hybridMultilevel"/>
    <w:tmpl w:val="A84E2CFA"/>
    <w:lvl w:ilvl="0" w:tplc="5D6C68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03605BE"/>
    <w:multiLevelType w:val="hybridMultilevel"/>
    <w:tmpl w:val="98F6AE40"/>
    <w:lvl w:ilvl="0" w:tplc="56F8FDDA">
      <w:start w:val="1"/>
      <w:numFmt w:val="decimal"/>
      <w:lvlText w:val="%1、"/>
      <w:lvlJc w:val="left"/>
      <w:pPr>
        <w:ind w:left="960"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8"/>
  </w:num>
  <w:num w:numId="2">
    <w:abstractNumId w:val="4"/>
  </w:num>
  <w:num w:numId="3">
    <w:abstractNumId w:val="3"/>
  </w:num>
  <w:num w:numId="4">
    <w:abstractNumId w:val="13"/>
  </w:num>
  <w:num w:numId="5">
    <w:abstractNumId w:val="10"/>
  </w:num>
  <w:num w:numId="6">
    <w:abstractNumId w:val="6"/>
  </w:num>
  <w:num w:numId="7">
    <w:abstractNumId w:val="12"/>
  </w:num>
  <w:num w:numId="8">
    <w:abstractNumId w:val="14"/>
  </w:num>
  <w:num w:numId="9">
    <w:abstractNumId w:val="11"/>
  </w:num>
  <w:num w:numId="10">
    <w:abstractNumId w:val="7"/>
  </w:num>
  <w:num w:numId="11">
    <w:abstractNumId w:val="2"/>
  </w:num>
  <w:num w:numId="12">
    <w:abstractNumId w:val="9"/>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2C"/>
    <w:rsid w:val="00025B84"/>
    <w:rsid w:val="000536AF"/>
    <w:rsid w:val="00067F2C"/>
    <w:rsid w:val="000E1E0A"/>
    <w:rsid w:val="000E6748"/>
    <w:rsid w:val="000E7415"/>
    <w:rsid w:val="00134C04"/>
    <w:rsid w:val="001418BA"/>
    <w:rsid w:val="001B6097"/>
    <w:rsid w:val="001F3D53"/>
    <w:rsid w:val="00286438"/>
    <w:rsid w:val="00292103"/>
    <w:rsid w:val="002A7DCA"/>
    <w:rsid w:val="00365B3F"/>
    <w:rsid w:val="003A3E78"/>
    <w:rsid w:val="003A4E30"/>
    <w:rsid w:val="003F441C"/>
    <w:rsid w:val="004055E7"/>
    <w:rsid w:val="00412AEC"/>
    <w:rsid w:val="00417BF9"/>
    <w:rsid w:val="00423C0A"/>
    <w:rsid w:val="00433338"/>
    <w:rsid w:val="00434EEB"/>
    <w:rsid w:val="00461C82"/>
    <w:rsid w:val="00474216"/>
    <w:rsid w:val="004A10B6"/>
    <w:rsid w:val="004B6897"/>
    <w:rsid w:val="004C0F9C"/>
    <w:rsid w:val="004C5972"/>
    <w:rsid w:val="00515E23"/>
    <w:rsid w:val="00553285"/>
    <w:rsid w:val="005A0B1F"/>
    <w:rsid w:val="005B514D"/>
    <w:rsid w:val="005C4125"/>
    <w:rsid w:val="005F2ABC"/>
    <w:rsid w:val="005F4598"/>
    <w:rsid w:val="0061352C"/>
    <w:rsid w:val="00627136"/>
    <w:rsid w:val="0063713C"/>
    <w:rsid w:val="0065256A"/>
    <w:rsid w:val="006A4908"/>
    <w:rsid w:val="006E31F4"/>
    <w:rsid w:val="00733B38"/>
    <w:rsid w:val="00737733"/>
    <w:rsid w:val="00787F39"/>
    <w:rsid w:val="007D2383"/>
    <w:rsid w:val="007E0ADC"/>
    <w:rsid w:val="008854E0"/>
    <w:rsid w:val="00886101"/>
    <w:rsid w:val="008904D0"/>
    <w:rsid w:val="008B26C7"/>
    <w:rsid w:val="00906AB7"/>
    <w:rsid w:val="009221AE"/>
    <w:rsid w:val="00930D3D"/>
    <w:rsid w:val="00933185"/>
    <w:rsid w:val="00943E9B"/>
    <w:rsid w:val="00947908"/>
    <w:rsid w:val="00950319"/>
    <w:rsid w:val="00975B06"/>
    <w:rsid w:val="009A5D72"/>
    <w:rsid w:val="009E02A6"/>
    <w:rsid w:val="009E25E4"/>
    <w:rsid w:val="00A4720A"/>
    <w:rsid w:val="00A65176"/>
    <w:rsid w:val="00AA1E9D"/>
    <w:rsid w:val="00AB10ED"/>
    <w:rsid w:val="00AC7873"/>
    <w:rsid w:val="00AD4A37"/>
    <w:rsid w:val="00B67DB4"/>
    <w:rsid w:val="00B86B15"/>
    <w:rsid w:val="00BA0F5B"/>
    <w:rsid w:val="00BA3198"/>
    <w:rsid w:val="00C1038B"/>
    <w:rsid w:val="00C15D08"/>
    <w:rsid w:val="00C27935"/>
    <w:rsid w:val="00C301BD"/>
    <w:rsid w:val="00C30F46"/>
    <w:rsid w:val="00C31767"/>
    <w:rsid w:val="00C76733"/>
    <w:rsid w:val="00C82EBD"/>
    <w:rsid w:val="00C93F48"/>
    <w:rsid w:val="00CB651E"/>
    <w:rsid w:val="00CD26D0"/>
    <w:rsid w:val="00DA6339"/>
    <w:rsid w:val="00E06770"/>
    <w:rsid w:val="00E21E36"/>
    <w:rsid w:val="00E32371"/>
    <w:rsid w:val="00E37807"/>
    <w:rsid w:val="00E46862"/>
    <w:rsid w:val="00E50D9B"/>
    <w:rsid w:val="00E60463"/>
    <w:rsid w:val="00E669E2"/>
    <w:rsid w:val="00E6737E"/>
    <w:rsid w:val="00E80777"/>
    <w:rsid w:val="00EC46BF"/>
    <w:rsid w:val="00EE5565"/>
    <w:rsid w:val="00F0091E"/>
    <w:rsid w:val="00F11688"/>
    <w:rsid w:val="00F30AA6"/>
    <w:rsid w:val="00FF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ChenKe</cp:lastModifiedBy>
  <cp:revision>28</cp:revision>
  <cp:lastPrinted>2018-07-01T07:05:00Z</cp:lastPrinted>
  <dcterms:created xsi:type="dcterms:W3CDTF">2018-05-21T08:41:00Z</dcterms:created>
  <dcterms:modified xsi:type="dcterms:W3CDTF">2018-07-01T07:10:00Z</dcterms:modified>
</cp:coreProperties>
</file>